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17"/>
        <w:gridCol w:w="1985"/>
        <w:gridCol w:w="2706"/>
        <w:gridCol w:w="2681"/>
      </w:tblGrid>
      <w:tr w:rsidR="00464118" w:rsidRPr="00464118" w:rsidTr="00464118">
        <w:trPr>
          <w:trHeight w:val="342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18" w:rsidRPr="00B11AD5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B11AD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Formulario para Solicitud de Conexión</w:t>
            </w:r>
          </w:p>
          <w:p w:rsidR="001A2A16" w:rsidRPr="00B11AD5" w:rsidRDefault="001E22B9" w:rsidP="001A2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</w:pPr>
            <w:r w:rsidRP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>Realice su trámite en línea a través d</w:t>
            </w:r>
            <w:r w:rsid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>el P</w:t>
            </w:r>
            <w:r w:rsidR="00926A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 xml:space="preserve">ortal </w:t>
            </w:r>
            <w:r w:rsid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>“Generación C</w:t>
            </w:r>
            <w:r w:rsidR="001A2A16" w:rsidRP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>iudadana</w:t>
            </w:r>
            <w:r w:rsidRP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>”</w:t>
            </w:r>
            <w:r w:rsidR="001A2A16" w:rsidRP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 xml:space="preserve"> en</w:t>
            </w:r>
            <w:r w:rsidRPr="00B11AD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es-CL"/>
              </w:rPr>
              <w:t>:</w:t>
            </w:r>
          </w:p>
          <w:p w:rsidR="001A2A16" w:rsidRPr="00464118" w:rsidRDefault="004A304A" w:rsidP="001A2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hyperlink r:id="rId7" w:history="1">
              <w:r w:rsidR="001A2A16" w:rsidRPr="00B11AD5">
                <w:rPr>
                  <w:rStyle w:val="Hipervnculo"/>
                  <w:rFonts w:ascii="Calibri" w:eastAsia="Times New Roman" w:hAnsi="Calibri" w:cs="Times New Roman"/>
                  <w:sz w:val="18"/>
                  <w:lang w:eastAsia="es-CL"/>
                </w:rPr>
                <w:t>www.sec.cl/generacionciudadana</w:t>
              </w:r>
            </w:hyperlink>
            <w:r w:rsidR="001A2A16" w:rsidRPr="001A2A16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es-CL"/>
              </w:rPr>
              <w:t xml:space="preserve">  </w:t>
            </w:r>
          </w:p>
        </w:tc>
      </w:tr>
      <w:tr w:rsidR="00464118" w:rsidRPr="00464118" w:rsidTr="00464118">
        <w:trPr>
          <w:trHeight w:val="342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Identificación del Inmueble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464118" w:rsidRPr="00464118" w:rsidTr="00464118">
        <w:trPr>
          <w:trHeight w:val="3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Número de Cliente (1):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64118" w:rsidRPr="00464118" w:rsidTr="0046411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Dirección del inmueble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Calle, número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64118" w:rsidRPr="00464118" w:rsidTr="0046411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Comuna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Identificación del Propietario: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464118" w:rsidRPr="00464118" w:rsidTr="00697C68">
        <w:trPr>
          <w:trHeight w:val="8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Persona natural o representante legal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Nombre: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464118" w:rsidRPr="00464118" w:rsidTr="00697C68">
        <w:trPr>
          <w:trHeight w:val="71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R.U.N.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464118" w:rsidRPr="00464118" w:rsidTr="00697C68">
        <w:trPr>
          <w:trHeight w:val="17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gobCL" w:eastAsia="Times New Roman" w:hAnsi="gobCL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gobCL" w:eastAsia="Times New Roman" w:hAnsi="gobCL" w:cs="Times New Roman"/>
                <w:noProof/>
                <w:color w:val="000000"/>
                <w:sz w:val="20"/>
                <w:szCs w:val="20"/>
                <w:lang w:eastAsia="es-CL"/>
              </w:rPr>
              <w:t>Persona jurídica (si corresponde)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Nombre: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464118" w:rsidRPr="00464118" w:rsidTr="00697C68">
        <w:trPr>
          <w:trHeight w:val="1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gobCL" w:eastAsia="Times New Roman" w:hAnsi="gobCL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R.U.T.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 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Datos de Contacto</w:t>
            </w:r>
            <w:r w:rsidR="00537F1C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 xml:space="preserve"> del Solicitante</w:t>
            </w: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: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537F1C" w:rsidRPr="00464118" w:rsidTr="00697C68">
        <w:trPr>
          <w:trHeight w:val="146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F1C" w:rsidRPr="00464118" w:rsidRDefault="00537F1C" w:rsidP="00537F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Nombre: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</w:t>
            </w:r>
          </w:p>
        </w:tc>
      </w:tr>
      <w:tr w:rsidR="00537F1C" w:rsidRPr="00464118" w:rsidTr="00697C68">
        <w:trPr>
          <w:trHeight w:val="70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7F1C" w:rsidRPr="00464118" w:rsidRDefault="00537F1C" w:rsidP="00537F1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E – mail:                                                                                                      Teléfono: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Características Principales del Equipamiento de Generación:</w:t>
            </w:r>
          </w:p>
        </w:tc>
      </w:tr>
      <w:tr w:rsidR="00464118" w:rsidRPr="00464118" w:rsidTr="00697C68">
        <w:trPr>
          <w:trHeight w:val="269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464118" w:rsidRPr="00464118" w:rsidTr="00464118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Capacidad Instalada: _____ [kW]</w:t>
            </w:r>
          </w:p>
        </w:tc>
        <w:tc>
          <w:tcPr>
            <w:tcW w:w="2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Tecnología (2): ____</w:t>
            </w: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Energético (3):  ___</w:t>
            </w:r>
            <w:r w:rsidR="00BA6B26">
              <w:rPr>
                <w:rFonts w:ascii="Calibri" w:eastAsia="Times New Roman" w:hAnsi="Calibri" w:cs="Times New Roman"/>
                <w:color w:val="000000"/>
                <w:lang w:eastAsia="es-CL"/>
              </w:rPr>
              <w:t>_____</w:t>
            </w: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_</w:t>
            </w:r>
          </w:p>
        </w:tc>
      </w:tr>
      <w:tr w:rsidR="00464118" w:rsidRPr="00464118" w:rsidTr="001E22B9">
        <w:trPr>
          <w:trHeight w:val="269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118" w:rsidRPr="00464118" w:rsidRDefault="001E22B9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                        </w:t>
            </w: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 xml:space="preserve">Capacidad </w:t>
            </w:r>
            <w:r>
              <w:rPr>
                <w:rFonts w:ascii="Calibri" w:eastAsia="Times New Roman" w:hAnsi="Calibri" w:cs="Times New Roman"/>
                <w:color w:val="000000"/>
                <w:lang w:eastAsia="es-CL"/>
              </w:rPr>
              <w:t>a Inyectar</w:t>
            </w: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: _____ [kW]</w:t>
            </w:r>
          </w:p>
        </w:tc>
        <w:tc>
          <w:tcPr>
            <w:tcW w:w="2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Documentos Adjuntos: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464118" w:rsidRPr="00697C68" w:rsidTr="00697C68">
        <w:trPr>
          <w:trHeight w:val="143"/>
        </w:trPr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Poder Simple (4)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464118" w:rsidRPr="00697C68" w:rsidTr="00697C68">
        <w:trPr>
          <w:trHeight w:val="119"/>
        </w:trPr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Fotocopia de cédula de identidad (5)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464118" w:rsidRPr="00697C68" w:rsidTr="00697C68">
        <w:trPr>
          <w:trHeight w:val="236"/>
        </w:trPr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Copia de Boleta o Factura por Suministro Eléctrico (6)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Sí__    No__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Declaración: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464118" w:rsidRPr="00464118" w:rsidTr="00697C68">
        <w:trPr>
          <w:trHeight w:val="1015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Declaro estar en conocimiento de que, en conformidad con el artículo 18 del Reglamento de la Ley 20.571, para la conexión definitiva del equipamiento de generación a la red, el contrato de conexión deberá estar firmado por el propietario del inmueble donde se instalará el Equipamiento de Generación o por quien lo represente, </w:t>
            </w:r>
            <w:proofErr w:type="gramStart"/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de acuerdo a</w:t>
            </w:r>
            <w:proofErr w:type="gramEnd"/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 xml:space="preserve"> la información contenida en el Certificado de Dominio Vigente emitido por el Conservador de Bienes Raíces. 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F1C" w:rsidRPr="00537F1C" w:rsidRDefault="00464118" w:rsidP="00537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Datos de Envío:</w:t>
            </w:r>
          </w:p>
        </w:tc>
      </w:tr>
      <w:tr w:rsidR="00464118" w:rsidRPr="00464118" w:rsidTr="00464118">
        <w:trPr>
          <w:trHeight w:val="300"/>
        </w:trPr>
        <w:tc>
          <w:tcPr>
            <w:tcW w:w="10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464118" w:rsidRPr="00464118" w:rsidTr="00464118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Solicitante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b/>
                <w:color w:val="000000"/>
                <w:lang w:eastAsia="es-CL"/>
              </w:rPr>
              <w:t>Empresa Distribuidora</w:t>
            </w:r>
          </w:p>
        </w:tc>
      </w:tr>
      <w:tr w:rsidR="00464118" w:rsidRPr="00464118" w:rsidTr="00697C68">
        <w:trPr>
          <w:trHeight w:val="67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4118" w:rsidRPr="0046411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64118" w:rsidRPr="00464118" w:rsidTr="00697C68">
        <w:trPr>
          <w:trHeight w:val="124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FIRMA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lang w:eastAsia="es-CL"/>
              </w:rPr>
              <w:t>TIMBRE</w:t>
            </w:r>
          </w:p>
        </w:tc>
      </w:tr>
      <w:tr w:rsidR="00464118" w:rsidRPr="00464118" w:rsidTr="00464118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FECHA DE RECEPCIÓN: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64118" w:rsidRPr="00464118" w:rsidTr="006D176F">
        <w:trPr>
          <w:trHeight w:val="253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118" w:rsidRPr="00697C6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697C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LUGAR: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118" w:rsidRPr="00464118" w:rsidRDefault="00464118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lang w:eastAsia="es-CL"/>
              </w:rPr>
              <w:t> </w:t>
            </w:r>
          </w:p>
        </w:tc>
      </w:tr>
      <w:tr w:rsidR="00464118" w:rsidRPr="00464118" w:rsidTr="00464118">
        <w:trPr>
          <w:trHeight w:val="291"/>
        </w:trPr>
        <w:tc>
          <w:tcPr>
            <w:tcW w:w="10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4118" w:rsidRDefault="00537F1C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464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464118" w:rsidRPr="00464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(1) El número de cliente corresponde al número de identificación del servicio asociado al inmueble donde se instalará el EG, normalmente especificado en las boletas o facturas emitidas por la empresa distribuidora.; (2) Fotovoltaico (A), Inversor distinto a FV (B), Generador Sincrónico (C), Generador Asincrónico (D); (3) Solar, Hidráulica, Eólica, Biomasa, Fósil (cogeneración), Otro (especificar); (4) El poder simple debe entregarse solo en caso de que este formulario sea firmado por un tercero distinto del propietario; (5) La fotocopia de la cédula del propietario debe entregarse solo en caso de que se haya presentado el poder simple; (6) No es obligatorio entregar la boleta asociada al inmueble.</w:t>
            </w:r>
          </w:p>
          <w:p w:rsidR="00697C68" w:rsidRDefault="00537F1C" w:rsidP="00464118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</w:pPr>
            <w:r w:rsidRPr="00537F1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>Este formulario puede ser entregado en las oficinas comerciales de la empresa distribuidora, enviado por carta certificada o entregado según las instrucciones que imparta la SEC.</w:t>
            </w:r>
            <w:r w:rsidR="008505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 xml:space="preserve"> </w:t>
            </w:r>
          </w:p>
          <w:p w:rsidR="00537F1C" w:rsidRPr="00537F1C" w:rsidRDefault="00697C68" w:rsidP="00697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AD2444">
                <w:rPr>
                  <w:rStyle w:val="Hipervnculo"/>
                  <w:rFonts w:eastAsia="Times New Roman"/>
                  <w:szCs w:val="18"/>
                  <w:lang w:eastAsia="es-CL"/>
                </w:rPr>
                <w:t>www.sec.cl/energiasrenovables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 Ley de Generación Distribuida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                                               </w:t>
            </w:r>
            <w:r w:rsidR="008505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CL"/>
              </w:rPr>
              <w:t xml:space="preserve">                                                                                            </w:t>
            </w:r>
            <w:r w:rsidR="00850543" w:rsidRPr="00850543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  <w:lang w:eastAsia="es-CL"/>
              </w:rPr>
              <w:t>Formulario para Soli</w:t>
            </w:r>
            <w:r w:rsidR="00925B7E">
              <w:rPr>
                <w:rFonts w:ascii="Calibri" w:eastAsia="Times New Roman" w:hAnsi="Calibri" w:cs="Times New Roman"/>
                <w:bCs/>
                <w:i/>
                <w:color w:val="000000"/>
                <w:sz w:val="18"/>
                <w:lang w:eastAsia="es-CL"/>
              </w:rPr>
              <w:t>citud de Conexión Versión 2/2018</w:t>
            </w:r>
            <w:bookmarkStart w:id="0" w:name="_GoBack"/>
            <w:bookmarkEnd w:id="0"/>
          </w:p>
        </w:tc>
      </w:tr>
    </w:tbl>
    <w:p w:rsidR="00CF4F35" w:rsidRDefault="00CF4F35" w:rsidP="00697C68"/>
    <w:sectPr w:rsidR="00CF4F35" w:rsidSect="00464118">
      <w:headerReference w:type="default" r:id="rId9"/>
      <w:pgSz w:w="12240" w:h="15840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04A" w:rsidRDefault="004A304A" w:rsidP="00697C68">
      <w:pPr>
        <w:spacing w:after="0" w:line="240" w:lineRule="auto"/>
      </w:pPr>
      <w:r>
        <w:separator/>
      </w:r>
    </w:p>
  </w:endnote>
  <w:endnote w:type="continuationSeparator" w:id="0">
    <w:p w:rsidR="004A304A" w:rsidRDefault="004A304A" w:rsidP="0069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04A" w:rsidRDefault="004A304A" w:rsidP="00697C68">
      <w:pPr>
        <w:spacing w:after="0" w:line="240" w:lineRule="auto"/>
      </w:pPr>
      <w:r>
        <w:separator/>
      </w:r>
    </w:p>
  </w:footnote>
  <w:footnote w:type="continuationSeparator" w:id="0">
    <w:p w:rsidR="004A304A" w:rsidRDefault="004A304A" w:rsidP="00697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:rsidR="00697C68" w:rsidRPr="00697C68" w:rsidRDefault="00697C68" w:rsidP="00697C68">
        <w:pPr>
          <w:pStyle w:val="Encabezado"/>
          <w:jc w:val="right"/>
          <w:rPr>
            <w:sz w:val="16"/>
            <w:szCs w:val="16"/>
          </w:rPr>
        </w:pPr>
        <w:r w:rsidRPr="00697C68">
          <w:rPr>
            <w:sz w:val="16"/>
            <w:szCs w:val="16"/>
            <w:lang w:val="es-ES"/>
          </w:rPr>
          <w:t xml:space="preserve">Página </w:t>
        </w:r>
        <w:r w:rsidRPr="00697C68">
          <w:rPr>
            <w:b/>
            <w:bCs/>
            <w:sz w:val="16"/>
            <w:szCs w:val="16"/>
          </w:rPr>
          <w:fldChar w:fldCharType="begin"/>
        </w:r>
        <w:r w:rsidRPr="00697C68">
          <w:rPr>
            <w:b/>
            <w:bCs/>
            <w:sz w:val="16"/>
            <w:szCs w:val="16"/>
          </w:rPr>
          <w:instrText>PAGE</w:instrText>
        </w:r>
        <w:r w:rsidRPr="00697C68">
          <w:rPr>
            <w:b/>
            <w:bCs/>
            <w:sz w:val="16"/>
            <w:szCs w:val="16"/>
          </w:rPr>
          <w:fldChar w:fldCharType="separate"/>
        </w:r>
        <w:r w:rsidR="001A2A16">
          <w:rPr>
            <w:b/>
            <w:bCs/>
            <w:noProof/>
            <w:sz w:val="16"/>
            <w:szCs w:val="16"/>
          </w:rPr>
          <w:t>1</w:t>
        </w:r>
        <w:r w:rsidRPr="00697C68">
          <w:rPr>
            <w:b/>
            <w:bCs/>
            <w:sz w:val="16"/>
            <w:szCs w:val="16"/>
          </w:rPr>
          <w:fldChar w:fldCharType="end"/>
        </w:r>
        <w:r w:rsidRPr="00697C68">
          <w:rPr>
            <w:sz w:val="16"/>
            <w:szCs w:val="16"/>
            <w:lang w:val="es-ES"/>
          </w:rPr>
          <w:t xml:space="preserve"> de </w:t>
        </w:r>
        <w:r w:rsidRPr="00697C68">
          <w:rPr>
            <w:b/>
            <w:bCs/>
            <w:sz w:val="16"/>
            <w:szCs w:val="16"/>
          </w:rPr>
          <w:fldChar w:fldCharType="begin"/>
        </w:r>
        <w:r w:rsidRPr="00697C68">
          <w:rPr>
            <w:b/>
            <w:bCs/>
            <w:sz w:val="16"/>
            <w:szCs w:val="16"/>
          </w:rPr>
          <w:instrText>NUMPAGES</w:instrText>
        </w:r>
        <w:r w:rsidRPr="00697C68">
          <w:rPr>
            <w:b/>
            <w:bCs/>
            <w:sz w:val="16"/>
            <w:szCs w:val="16"/>
          </w:rPr>
          <w:fldChar w:fldCharType="separate"/>
        </w:r>
        <w:r w:rsidR="001A2A16">
          <w:rPr>
            <w:b/>
            <w:bCs/>
            <w:noProof/>
            <w:sz w:val="16"/>
            <w:szCs w:val="16"/>
          </w:rPr>
          <w:t>1</w:t>
        </w:r>
        <w:r w:rsidRPr="00697C68">
          <w:rPr>
            <w:b/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3148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118"/>
    <w:rsid w:val="001A2A16"/>
    <w:rsid w:val="001E22B9"/>
    <w:rsid w:val="00464118"/>
    <w:rsid w:val="004A304A"/>
    <w:rsid w:val="00537F1C"/>
    <w:rsid w:val="0064175D"/>
    <w:rsid w:val="00697C68"/>
    <w:rsid w:val="006D176F"/>
    <w:rsid w:val="006D7372"/>
    <w:rsid w:val="0076029B"/>
    <w:rsid w:val="007F585B"/>
    <w:rsid w:val="008031A1"/>
    <w:rsid w:val="00850543"/>
    <w:rsid w:val="00925B7E"/>
    <w:rsid w:val="00926A4A"/>
    <w:rsid w:val="00AF55E3"/>
    <w:rsid w:val="00B11AD5"/>
    <w:rsid w:val="00BA6B26"/>
    <w:rsid w:val="00BF4486"/>
    <w:rsid w:val="00C56B8D"/>
    <w:rsid w:val="00CF4F35"/>
    <w:rsid w:val="00E16C63"/>
    <w:rsid w:val="00E275B4"/>
    <w:rsid w:val="00E560E1"/>
    <w:rsid w:val="00E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5861"/>
  <w15:docId w15:val="{C08A801A-B000-4636-B592-90A558CB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5E3"/>
    <w:pPr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E16C63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16C63"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16C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E16C63"/>
    <w:pPr>
      <w:spacing w:after="12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11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7F1C"/>
    <w:pPr>
      <w:ind w:left="720"/>
      <w:contextualSpacing/>
    </w:pPr>
  </w:style>
  <w:style w:type="character" w:styleId="Hipervnculo">
    <w:name w:val="Hyperlink"/>
    <w:uiPriority w:val="99"/>
    <w:unhideWhenUsed/>
    <w:rsid w:val="00697C68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97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C68"/>
  </w:style>
  <w:style w:type="paragraph" w:styleId="Piedepgina">
    <w:name w:val="footer"/>
    <w:basedOn w:val="Normal"/>
    <w:link w:val="PiedepginaCar"/>
    <w:uiPriority w:val="99"/>
    <w:unhideWhenUsed/>
    <w:rsid w:val="00697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cl/energiasrenovables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.cl/generacionciudad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Enzo Cristian  Fortini Vargas</cp:lastModifiedBy>
  <cp:revision>7</cp:revision>
  <cp:lastPrinted>2017-01-20T15:53:00Z</cp:lastPrinted>
  <dcterms:created xsi:type="dcterms:W3CDTF">2018-04-16T22:06:00Z</dcterms:created>
  <dcterms:modified xsi:type="dcterms:W3CDTF">2018-12-14T14:48:00Z</dcterms:modified>
</cp:coreProperties>
</file>