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ENCABEZADO"/>
        <w:tblW w:w="0" w:type="auto"/>
        <w:tblLook w:val="04A0" w:firstRow="1" w:lastRow="0" w:firstColumn="1" w:lastColumn="0" w:noHBand="0" w:noVBand="1"/>
      </w:tblPr>
      <w:tblGrid>
        <w:gridCol w:w="2116"/>
        <w:gridCol w:w="366"/>
        <w:gridCol w:w="362"/>
        <w:gridCol w:w="2642"/>
        <w:gridCol w:w="2663"/>
        <w:gridCol w:w="2641"/>
      </w:tblGrid>
      <w:tr w:rsidR="00B8637A" w:rsidRPr="004E3B0C" w14:paraId="61315773" w14:textId="77777777" w:rsidTr="00901C31">
        <w:tc>
          <w:tcPr>
            <w:tcW w:w="2116" w:type="dxa"/>
          </w:tcPr>
          <w:p w14:paraId="304A4ACC" w14:textId="51011160" w:rsidR="00B8637A" w:rsidRPr="004E3B0C" w:rsidRDefault="00B8637A" w:rsidP="00B8637A">
            <w:pPr>
              <w:jc w:val="left"/>
              <w:rPr>
                <w:b/>
                <w:bCs/>
                <w:sz w:val="28"/>
                <w:szCs w:val="28"/>
              </w:rPr>
            </w:pPr>
            <w:r w:rsidRPr="004E3B0C">
              <w:rPr>
                <w:b/>
                <w:bCs/>
                <w:sz w:val="28"/>
                <w:szCs w:val="28"/>
              </w:rPr>
              <w:t>Formulario N°</w:t>
            </w:r>
          </w:p>
        </w:tc>
        <w:tc>
          <w:tcPr>
            <w:tcW w:w="366" w:type="dxa"/>
          </w:tcPr>
          <w:p w14:paraId="2D2436CC" w14:textId="376292F3" w:rsidR="00B8637A" w:rsidRPr="004E3B0C" w:rsidRDefault="00F929C9" w:rsidP="00B8637A">
            <w:pPr>
              <w:jc w:val="center"/>
              <w:rPr>
                <w:b/>
                <w:bCs/>
                <w:sz w:val="28"/>
                <w:szCs w:val="28"/>
              </w:rPr>
            </w:pPr>
            <w:r w:rsidRPr="004E3B0C">
              <w:rPr>
                <w:b/>
                <w:bCs/>
                <w:sz w:val="28"/>
                <w:szCs w:val="28"/>
              </w:rPr>
              <w:t>4</w:t>
            </w:r>
          </w:p>
        </w:tc>
        <w:tc>
          <w:tcPr>
            <w:tcW w:w="8308" w:type="dxa"/>
            <w:gridSpan w:val="4"/>
          </w:tcPr>
          <w:p w14:paraId="6156FCE9" w14:textId="468483AC" w:rsidR="00B8637A" w:rsidRPr="004E3B0C" w:rsidRDefault="005A0568" w:rsidP="00B8637A">
            <w:pPr>
              <w:jc w:val="center"/>
              <w:rPr>
                <w:b/>
                <w:bCs/>
                <w:sz w:val="28"/>
                <w:szCs w:val="28"/>
              </w:rPr>
            </w:pPr>
            <w:r w:rsidRPr="004E3B0C">
              <w:rPr>
                <w:b/>
                <w:bCs/>
                <w:sz w:val="28"/>
                <w:szCs w:val="28"/>
              </w:rPr>
              <w:t>EVALUACIÓN DE ADMISIBILIDAD DE LA SCR</w:t>
            </w:r>
          </w:p>
        </w:tc>
      </w:tr>
      <w:tr w:rsidR="00B8637A" w:rsidRPr="004E3B0C" w14:paraId="7BCA10DD" w14:textId="77777777" w:rsidTr="006F7F2F">
        <w:tc>
          <w:tcPr>
            <w:tcW w:w="10790" w:type="dxa"/>
            <w:gridSpan w:val="6"/>
          </w:tcPr>
          <w:p w14:paraId="7D7B3C6D" w14:textId="3017F944" w:rsidR="00B8637A" w:rsidRPr="004E3B0C" w:rsidRDefault="00B8637A" w:rsidP="00B8637A">
            <w:pPr>
              <w:jc w:val="center"/>
              <w:rPr>
                <w:b/>
                <w:bCs/>
              </w:rPr>
            </w:pPr>
            <w:r w:rsidRPr="004E3B0C">
              <w:rPr>
                <w:b/>
                <w:bCs/>
              </w:rPr>
              <w:t>IDENTIFICACIÓN DE PROCESO</w:t>
            </w:r>
          </w:p>
        </w:tc>
      </w:tr>
      <w:tr w:rsidR="00B8637A" w:rsidRPr="004E3B0C" w14:paraId="46AEA647" w14:textId="77777777" w:rsidTr="00901C31">
        <w:tc>
          <w:tcPr>
            <w:tcW w:w="2844" w:type="dxa"/>
            <w:gridSpan w:val="3"/>
          </w:tcPr>
          <w:p w14:paraId="7AC1D64C" w14:textId="4BE572B7" w:rsidR="00B8637A" w:rsidRPr="004E3B0C" w:rsidRDefault="00B8637A">
            <w:r w:rsidRPr="004E3B0C">
              <w:t>N° Proceso de Conexión</w:t>
            </w:r>
            <w:r w:rsidR="002932C6" w:rsidRPr="004E3B0C">
              <w:t xml:space="preserve"> </w:t>
            </w:r>
            <w:r w:rsidR="002932C6" w:rsidRPr="004E3B0C">
              <w:rPr>
                <w:vertAlign w:val="superscript"/>
              </w:rPr>
              <w:t>(1)</w:t>
            </w:r>
            <w:r w:rsidR="002932C6" w:rsidRPr="004E3B0C">
              <w:t>:</w:t>
            </w:r>
          </w:p>
        </w:tc>
        <w:tc>
          <w:tcPr>
            <w:tcW w:w="2642" w:type="dxa"/>
          </w:tcPr>
          <w:p w14:paraId="794712F9" w14:textId="77777777" w:rsidR="00B8637A" w:rsidRPr="004E3B0C" w:rsidRDefault="00B8637A"/>
        </w:tc>
        <w:tc>
          <w:tcPr>
            <w:tcW w:w="2663" w:type="dxa"/>
          </w:tcPr>
          <w:p w14:paraId="36AFD3EB" w14:textId="35AB2DD4" w:rsidR="00B8637A" w:rsidRPr="004E3B0C" w:rsidRDefault="00441297">
            <w:r w:rsidRPr="004E3B0C">
              <w:t xml:space="preserve">N° de Solicitud </w:t>
            </w:r>
            <w:r w:rsidRPr="004E3B0C">
              <w:rPr>
                <w:vertAlign w:val="superscript"/>
              </w:rPr>
              <w:t>(</w:t>
            </w:r>
            <w:r w:rsidR="000E7788" w:rsidRPr="004E3B0C">
              <w:rPr>
                <w:vertAlign w:val="superscript"/>
              </w:rPr>
              <w:t>2</w:t>
            </w:r>
            <w:r w:rsidRPr="004E3B0C">
              <w:rPr>
                <w:vertAlign w:val="superscript"/>
              </w:rPr>
              <w:t>)</w:t>
            </w:r>
            <w:r w:rsidRPr="004E3B0C">
              <w:t>:</w:t>
            </w:r>
          </w:p>
        </w:tc>
        <w:tc>
          <w:tcPr>
            <w:tcW w:w="2641" w:type="dxa"/>
          </w:tcPr>
          <w:p w14:paraId="1261A2C9" w14:textId="77777777" w:rsidR="00B8637A" w:rsidRPr="004E3B0C" w:rsidRDefault="00B8637A"/>
        </w:tc>
      </w:tr>
    </w:tbl>
    <w:p w14:paraId="6AE9D90E" w14:textId="77777777" w:rsidR="00B8637A" w:rsidRPr="004E3B0C" w:rsidRDefault="00B8637A" w:rsidP="007928A8">
      <w:pPr>
        <w:pStyle w:val="Espacio"/>
      </w:pPr>
    </w:p>
    <w:tbl>
      <w:tblPr>
        <w:tblStyle w:val="Tablaconcuadrculaclara"/>
        <w:tblW w:w="0" w:type="auto"/>
        <w:tblLook w:val="04A0" w:firstRow="1" w:lastRow="0" w:firstColumn="1" w:lastColumn="0" w:noHBand="0" w:noVBand="1"/>
      </w:tblPr>
      <w:tblGrid>
        <w:gridCol w:w="2696"/>
        <w:gridCol w:w="4047"/>
        <w:gridCol w:w="4047"/>
      </w:tblGrid>
      <w:tr w:rsidR="009D45D6" w:rsidRPr="004E3B0C" w14:paraId="255C66CC" w14:textId="77777777" w:rsidTr="0000469D">
        <w:tc>
          <w:tcPr>
            <w:tcW w:w="10790" w:type="dxa"/>
            <w:gridSpan w:val="3"/>
            <w:shd w:val="clear" w:color="auto" w:fill="D9F2D0" w:themeFill="accent6" w:themeFillTint="33"/>
          </w:tcPr>
          <w:p w14:paraId="48ACB9B0" w14:textId="77777777" w:rsidR="009D45D6" w:rsidRPr="004E3B0C" w:rsidRDefault="009D45D6" w:rsidP="00BA3D10">
            <w:pPr>
              <w:jc w:val="center"/>
              <w:rPr>
                <w:b/>
                <w:bCs/>
              </w:rPr>
            </w:pPr>
            <w:r w:rsidRPr="004E3B0C">
              <w:rPr>
                <w:b/>
                <w:bCs/>
              </w:rPr>
              <w:t>RESUMEN DEL PROCESO DE CONEXIÓN</w:t>
            </w:r>
          </w:p>
        </w:tc>
      </w:tr>
      <w:tr w:rsidR="00096048" w:rsidRPr="004E3B0C" w14:paraId="3201A9E7" w14:textId="77777777" w:rsidTr="00F60C2A">
        <w:tc>
          <w:tcPr>
            <w:tcW w:w="2696" w:type="dxa"/>
          </w:tcPr>
          <w:p w14:paraId="3FD5046A" w14:textId="6B031F32" w:rsidR="00096048" w:rsidRPr="004E3B0C" w:rsidRDefault="00096048" w:rsidP="00BA3D10">
            <w:r w:rsidRPr="004E3B0C">
              <w:t>Solicitud responde</w:t>
            </w:r>
          </w:p>
        </w:tc>
        <w:tc>
          <w:tcPr>
            <w:tcW w:w="4047" w:type="dxa"/>
          </w:tcPr>
          <w:p w14:paraId="61108114" w14:textId="77777777" w:rsidR="00096048" w:rsidRPr="004E3B0C" w:rsidRDefault="00096048" w:rsidP="00BA3D10">
            <w:r w:rsidRPr="004E3B0C">
              <w:sym w:font="Symbol" w:char="F0FF"/>
            </w:r>
            <w:r w:rsidRPr="004E3B0C">
              <w:t xml:space="preserve">  Primer ingreso SCR </w:t>
            </w:r>
            <w:r w:rsidRPr="004E3B0C">
              <w:rPr>
                <w:vertAlign w:val="superscript"/>
              </w:rPr>
              <w:t>(3)</w:t>
            </w:r>
          </w:p>
        </w:tc>
        <w:tc>
          <w:tcPr>
            <w:tcW w:w="4047" w:type="dxa"/>
          </w:tcPr>
          <w:p w14:paraId="60DDA4A1" w14:textId="33B3C22E" w:rsidR="00096048" w:rsidRPr="004E3B0C" w:rsidRDefault="00096048" w:rsidP="00BA3D10">
            <w:r w:rsidRPr="004E3B0C">
              <w:sym w:font="Symbol" w:char="F0FF"/>
            </w:r>
            <w:r w:rsidRPr="004E3B0C">
              <w:t xml:space="preserve">  </w:t>
            </w:r>
            <w:r w:rsidR="005840E0" w:rsidRPr="004E3B0C">
              <w:t xml:space="preserve">Responde </w:t>
            </w:r>
            <w:r w:rsidR="00CC3A44" w:rsidRPr="004E3B0C">
              <w:t>Complemento</w:t>
            </w:r>
            <w:r w:rsidR="00CC3A44" w:rsidRPr="004E3B0C">
              <w:rPr>
                <w:vertAlign w:val="superscript"/>
              </w:rPr>
              <w:t xml:space="preserve"> (</w:t>
            </w:r>
            <w:r w:rsidRPr="004E3B0C">
              <w:rPr>
                <w:vertAlign w:val="superscript"/>
              </w:rPr>
              <w:t>4)</w:t>
            </w:r>
          </w:p>
        </w:tc>
      </w:tr>
      <w:tr w:rsidR="00096048" w:rsidRPr="004E3B0C" w14:paraId="66C92D13" w14:textId="77777777" w:rsidTr="00BB1D9E">
        <w:tc>
          <w:tcPr>
            <w:tcW w:w="2696" w:type="dxa"/>
          </w:tcPr>
          <w:p w14:paraId="009B5950" w14:textId="22FFE957" w:rsidR="00096048" w:rsidRPr="004E3B0C" w:rsidRDefault="00096048" w:rsidP="00BA3D10">
            <w:r w:rsidRPr="004E3B0C">
              <w:t xml:space="preserve">Fecha de ingreso PMGD </w:t>
            </w:r>
            <w:r w:rsidRPr="004E3B0C">
              <w:rPr>
                <w:vertAlign w:val="superscript"/>
              </w:rPr>
              <w:t>(</w:t>
            </w:r>
            <w:r w:rsidR="006350EE" w:rsidRPr="004E3B0C">
              <w:rPr>
                <w:vertAlign w:val="superscript"/>
              </w:rPr>
              <w:t>5</w:t>
            </w:r>
            <w:r w:rsidRPr="004E3B0C">
              <w:rPr>
                <w:vertAlign w:val="superscript"/>
              </w:rPr>
              <w:t>)</w:t>
            </w:r>
          </w:p>
        </w:tc>
        <w:tc>
          <w:tcPr>
            <w:tcW w:w="4047" w:type="dxa"/>
          </w:tcPr>
          <w:p w14:paraId="781ED172" w14:textId="77777777" w:rsidR="00096048" w:rsidRPr="004E3B0C" w:rsidRDefault="00096048" w:rsidP="00BA3D10">
            <w:r w:rsidRPr="004E3B0C">
              <w:t>Fecha 1° Ingreso: __________</w:t>
            </w:r>
          </w:p>
        </w:tc>
        <w:tc>
          <w:tcPr>
            <w:tcW w:w="4047" w:type="dxa"/>
          </w:tcPr>
          <w:p w14:paraId="49769F46" w14:textId="46424A07" w:rsidR="00096048" w:rsidRPr="004E3B0C" w:rsidRDefault="00096048" w:rsidP="00BA3D10">
            <w:r w:rsidRPr="004E3B0C">
              <w:t>Fecha 2° Ingreso: __________</w:t>
            </w:r>
          </w:p>
        </w:tc>
      </w:tr>
    </w:tbl>
    <w:p w14:paraId="682FE72A" w14:textId="77777777" w:rsidR="00C52FEC" w:rsidRPr="004E3B0C" w:rsidRDefault="00C52FEC" w:rsidP="003A4504">
      <w:pPr>
        <w:pStyle w:val="Espacio"/>
      </w:pPr>
    </w:p>
    <w:tbl>
      <w:tblPr>
        <w:tblStyle w:val="Tablaconcuadrculaclara"/>
        <w:tblW w:w="0" w:type="auto"/>
        <w:tblLook w:val="04A0" w:firstRow="1" w:lastRow="0" w:firstColumn="1" w:lastColumn="0" w:noHBand="0" w:noVBand="1"/>
      </w:tblPr>
      <w:tblGrid>
        <w:gridCol w:w="2696"/>
        <w:gridCol w:w="2698"/>
        <w:gridCol w:w="2698"/>
        <w:gridCol w:w="2698"/>
      </w:tblGrid>
      <w:tr w:rsidR="000D5BBF" w:rsidRPr="004E3B0C" w14:paraId="73C71684" w14:textId="77777777" w:rsidTr="0000469D">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hideMark/>
          </w:tcPr>
          <w:p w14:paraId="536F66C9" w14:textId="02B8078E" w:rsidR="000D5BBF" w:rsidRPr="004E3B0C" w:rsidRDefault="000D5BBF" w:rsidP="00107F68">
            <w:pPr>
              <w:jc w:val="center"/>
              <w:rPr>
                <w:b/>
                <w:bCs/>
              </w:rPr>
            </w:pPr>
            <w:r w:rsidRPr="004E3B0C">
              <w:rPr>
                <w:b/>
                <w:bCs/>
              </w:rPr>
              <w:t>DATOS DE LA EMPRESA DISTRIBUIDORA</w:t>
            </w:r>
          </w:p>
        </w:tc>
      </w:tr>
      <w:tr w:rsidR="000D5BBF" w:rsidRPr="004E3B0C" w14:paraId="1EC9CED6"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B7BC91" w14:textId="44580138" w:rsidR="000D5BBF" w:rsidRPr="004E3B0C" w:rsidRDefault="000D5BBF" w:rsidP="00107F68">
            <w:pPr>
              <w:jc w:val="left"/>
            </w:pPr>
            <w:r w:rsidRPr="004E3B0C">
              <w:rPr>
                <w:b/>
                <w:bCs/>
              </w:rPr>
              <w:t xml:space="preserve">DATOS DE LA EMPRESA </w:t>
            </w:r>
          </w:p>
        </w:tc>
      </w:tr>
      <w:tr w:rsidR="000D5BBF" w:rsidRPr="004E3B0C" w14:paraId="59F7CE53"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109825" w14:textId="77777777" w:rsidR="000D5BBF" w:rsidRPr="004E3B0C" w:rsidRDefault="000D5BBF" w:rsidP="00107F68">
            <w:r w:rsidRPr="004E3B0C">
              <w:t>Nombre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9AA51" w14:textId="77777777" w:rsidR="000D5BBF" w:rsidRPr="004E3B0C" w:rsidRDefault="000D5BBF" w:rsidP="00107F68"/>
        </w:tc>
      </w:tr>
      <w:tr w:rsidR="000D5BBF" w:rsidRPr="004E3B0C" w14:paraId="34B35F06"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32B62" w14:textId="77777777" w:rsidR="000D5BBF" w:rsidRPr="004E3B0C" w:rsidRDefault="000D5BBF" w:rsidP="00107F68">
            <w:r w:rsidRPr="004E3B0C">
              <w:t>RUT: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941149"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6810B0" w14:textId="77777777" w:rsidR="000D5BBF" w:rsidRPr="004E3B0C" w:rsidRDefault="000D5BBF" w:rsidP="00107F68">
            <w:r w:rsidRPr="004E3B0C">
              <w:t>Giro: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4EA74" w14:textId="77777777" w:rsidR="000D5BBF" w:rsidRPr="004E3B0C" w:rsidRDefault="000D5BBF" w:rsidP="00107F68"/>
        </w:tc>
      </w:tr>
      <w:tr w:rsidR="000D5BBF" w:rsidRPr="004E3B0C" w14:paraId="5C93EC1D"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13ED2" w14:textId="77777777" w:rsidR="000D5BBF" w:rsidRPr="004E3B0C" w:rsidRDefault="000D5BBF" w:rsidP="00107F68">
            <w:r w:rsidRPr="004E3B0C">
              <w:t>Código SII:</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3EFBB"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0B2EC" w14:textId="77777777" w:rsidR="000D5BBF" w:rsidRPr="004E3B0C" w:rsidRDefault="000D5BBF" w:rsidP="00107F68">
            <w:r w:rsidRPr="004E3B0C">
              <w:t>Código Postal: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CE757" w14:textId="77777777" w:rsidR="000D5BBF" w:rsidRPr="004E3B0C" w:rsidRDefault="000D5BBF" w:rsidP="00107F68"/>
        </w:tc>
      </w:tr>
      <w:tr w:rsidR="000D5BBF" w:rsidRPr="004E3B0C" w14:paraId="26A1CE04"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609F3" w14:textId="77777777" w:rsidR="000D5BBF" w:rsidRPr="004E3B0C" w:rsidRDefault="000D5BBF" w:rsidP="00107F68">
            <w:r w:rsidRPr="004E3B0C">
              <w:t>Dirección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87AF4" w14:textId="77777777" w:rsidR="000D5BBF" w:rsidRPr="004E3B0C" w:rsidRDefault="000D5BBF" w:rsidP="00107F68"/>
        </w:tc>
      </w:tr>
      <w:tr w:rsidR="000D5BBF" w:rsidRPr="004E3B0C" w14:paraId="7235C65A"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92E2B" w14:textId="77777777" w:rsidR="000D5BBF" w:rsidRPr="004E3B0C" w:rsidRDefault="000D5BBF" w:rsidP="00107F68">
            <w:r w:rsidRPr="004E3B0C">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D02BB"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FEBB58" w14:textId="77777777" w:rsidR="000D5BBF" w:rsidRPr="004E3B0C" w:rsidRDefault="000D5BBF" w:rsidP="00107F68">
            <w:r w:rsidRPr="004E3B0C">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5D8AA" w14:textId="77777777" w:rsidR="000D5BBF" w:rsidRPr="004E3B0C" w:rsidRDefault="000D5BBF" w:rsidP="00107F68"/>
        </w:tc>
      </w:tr>
      <w:tr w:rsidR="000D5BBF" w:rsidRPr="004E3B0C" w14:paraId="7FE9D87F"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75E50" w14:textId="77777777" w:rsidR="000D5BBF" w:rsidRPr="004E3B0C" w:rsidRDefault="000D5BBF" w:rsidP="00107F68">
            <w:r w:rsidRPr="004E3B0C">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9E106"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AABB2" w14:textId="77777777"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99CA12" w14:textId="77777777" w:rsidR="000D5BBF" w:rsidRPr="004E3B0C" w:rsidRDefault="000D5BBF" w:rsidP="00107F68"/>
        </w:tc>
      </w:tr>
      <w:tr w:rsidR="000D5BBF" w:rsidRPr="004E3B0C" w14:paraId="708C8C1C"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376AC" w14:textId="77777777" w:rsidR="000D5BBF" w:rsidRPr="004E3B0C" w:rsidRDefault="000D5BBF" w:rsidP="00107F68">
            <w:r w:rsidRPr="004E3B0C">
              <w:rPr>
                <w:b/>
                <w:bCs/>
              </w:rPr>
              <w:t>DATOS DEL REPRESENTANTE LEGAL</w:t>
            </w:r>
          </w:p>
        </w:tc>
      </w:tr>
      <w:tr w:rsidR="000D5BBF" w:rsidRPr="004E3B0C" w14:paraId="3BB49309"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7F007" w14:textId="22992576" w:rsidR="000D5BBF" w:rsidRPr="004E3B0C" w:rsidRDefault="000D5BBF" w:rsidP="00107F68">
            <w:r w:rsidRPr="004E3B0C">
              <w:t>Nombre</w:t>
            </w:r>
            <w:r w:rsidR="004529BC" w:rsidRPr="004E3B0C">
              <w: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F01F14"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E4F046" w14:textId="77777777" w:rsidR="000D5BBF" w:rsidRPr="004E3B0C" w:rsidRDefault="000D5BBF" w:rsidP="00107F68">
            <w:r w:rsidRPr="004E3B0C">
              <w:t>RUN: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27522" w14:textId="77777777" w:rsidR="000D5BBF" w:rsidRPr="004E3B0C" w:rsidRDefault="000D5BBF" w:rsidP="00107F68"/>
        </w:tc>
      </w:tr>
      <w:tr w:rsidR="000D5BBF" w:rsidRPr="004E3B0C" w14:paraId="31C5E9BC"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99983" w14:textId="77777777" w:rsidR="000D5BBF" w:rsidRPr="004E3B0C" w:rsidRDefault="000D5BBF" w:rsidP="00107F68">
            <w:r w:rsidRPr="004E3B0C">
              <w:t>Dirección:</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2F6E0" w14:textId="77777777" w:rsidR="000D5BBF" w:rsidRPr="004E3B0C" w:rsidRDefault="000D5BBF" w:rsidP="00107F68"/>
        </w:tc>
      </w:tr>
      <w:tr w:rsidR="000D5BBF" w:rsidRPr="004E3B0C" w14:paraId="28FB0E52"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A49C87" w14:textId="77777777" w:rsidR="000D5BBF" w:rsidRPr="004E3B0C" w:rsidRDefault="000D5BBF" w:rsidP="00107F68">
            <w:r w:rsidRPr="004E3B0C">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5A89C"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F219AD" w14:textId="77777777" w:rsidR="000D5BBF" w:rsidRPr="004E3B0C" w:rsidRDefault="000D5BBF" w:rsidP="00107F68">
            <w:r w:rsidRPr="004E3B0C">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FD3BE" w14:textId="77777777" w:rsidR="000D5BBF" w:rsidRPr="004E3B0C" w:rsidRDefault="000D5BBF" w:rsidP="00107F68"/>
        </w:tc>
      </w:tr>
      <w:tr w:rsidR="000D5BBF" w:rsidRPr="004E3B0C" w14:paraId="4376EC10"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6121A7" w14:textId="77777777" w:rsidR="000D5BBF" w:rsidRPr="004E3B0C" w:rsidRDefault="000D5BBF" w:rsidP="00107F68">
            <w:r w:rsidRPr="004E3B0C">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4D08C" w14:textId="77777777" w:rsidR="000D5BBF" w:rsidRPr="004E3B0C" w:rsidRDefault="000D5BBF" w:rsidP="00107F6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14C47" w14:textId="77777777"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7E2DD" w14:textId="77777777" w:rsidR="000D5BBF" w:rsidRPr="004E3B0C" w:rsidRDefault="000D5BBF" w:rsidP="00107F68"/>
        </w:tc>
      </w:tr>
      <w:tr w:rsidR="000D5BBF" w:rsidRPr="004E3B0C" w14:paraId="08D9478C" w14:textId="77777777" w:rsidTr="00107F6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4AE8FF" w14:textId="3F8866A6" w:rsidR="000D5BBF" w:rsidRPr="004E3B0C" w:rsidRDefault="000D5BBF" w:rsidP="00107F68">
            <w:r w:rsidRPr="004E3B0C">
              <w:rPr>
                <w:b/>
                <w:bCs/>
              </w:rPr>
              <w:t>DATOS DEL INGENIERO RESPONSABLE</w:t>
            </w:r>
          </w:p>
        </w:tc>
      </w:tr>
      <w:tr w:rsidR="000D5BBF" w:rsidRPr="004E3B0C" w14:paraId="5E316518"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A6F39" w14:textId="30ED59A7" w:rsidR="000D5BBF" w:rsidRPr="004E3B0C" w:rsidRDefault="000D5BBF" w:rsidP="00107F68">
            <w:r w:rsidRPr="004E3B0C">
              <w:t>Nombre:</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99B5F" w14:textId="77777777" w:rsidR="000D5BBF" w:rsidRPr="004E3B0C" w:rsidRDefault="000D5BBF" w:rsidP="00107F68"/>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BA7829" w14:textId="6E0F030D" w:rsidR="000D5BBF" w:rsidRPr="004E3B0C" w:rsidRDefault="000D5BBF" w:rsidP="00107F68">
            <w:r w:rsidRPr="004E3B0C">
              <w:t>Cargo: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07EE8" w14:textId="77777777" w:rsidR="000D5BBF" w:rsidRPr="004E3B0C" w:rsidRDefault="000D5BBF" w:rsidP="00107F68"/>
        </w:tc>
      </w:tr>
      <w:tr w:rsidR="000D5BBF" w:rsidRPr="004E3B0C" w14:paraId="6FDFCF7C" w14:textId="77777777" w:rsidTr="00107F68">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002941" w14:textId="1B83C936" w:rsidR="000D5BBF" w:rsidRPr="004E3B0C" w:rsidRDefault="000D5BBF" w:rsidP="00107F68">
            <w:r w:rsidRPr="004E3B0C">
              <w:t>Correo</w:t>
            </w:r>
            <w:r w:rsidR="00F72ABD" w:rsidRPr="004E3B0C">
              <w:t xml:space="preserve"> Electrónico</w:t>
            </w:r>
            <w:r w:rsidRPr="004E3B0C">
              <w: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B6CCB" w14:textId="77777777" w:rsidR="000D5BBF" w:rsidRPr="004E3B0C" w:rsidRDefault="000D5BBF" w:rsidP="00107F68"/>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97AD7" w14:textId="10F4A41A" w:rsidR="000D5BBF" w:rsidRPr="004E3B0C" w:rsidRDefault="000D5BBF" w:rsidP="00107F68">
            <w:r w:rsidRPr="004E3B0C">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A74CE" w14:textId="77777777" w:rsidR="000D5BBF" w:rsidRPr="004E3B0C" w:rsidRDefault="000D5BBF" w:rsidP="00107F68"/>
        </w:tc>
      </w:tr>
    </w:tbl>
    <w:p w14:paraId="3436DC25" w14:textId="77777777" w:rsidR="000D5BBF" w:rsidRPr="004E3B0C" w:rsidRDefault="000D5BBF" w:rsidP="00517D95">
      <w:pPr>
        <w:pStyle w:val="Espacio"/>
      </w:pPr>
    </w:p>
    <w:tbl>
      <w:tblPr>
        <w:tblStyle w:val="Tablaconcuadrculaclara"/>
        <w:tblW w:w="0" w:type="auto"/>
        <w:tblInd w:w="-5" w:type="dxa"/>
        <w:tblLook w:val="04A0" w:firstRow="1" w:lastRow="0" w:firstColumn="1" w:lastColumn="0" w:noHBand="0" w:noVBand="1"/>
      </w:tblPr>
      <w:tblGrid>
        <w:gridCol w:w="2783"/>
        <w:gridCol w:w="2672"/>
        <w:gridCol w:w="2673"/>
        <w:gridCol w:w="2667"/>
      </w:tblGrid>
      <w:tr w:rsidR="000D5BBF" w:rsidRPr="004E3B0C" w14:paraId="7C31C8CB" w14:textId="77777777" w:rsidTr="0000469D">
        <w:tc>
          <w:tcPr>
            <w:tcW w:w="10795" w:type="dxa"/>
            <w:gridSpan w:val="4"/>
            <w:shd w:val="clear" w:color="auto" w:fill="D9F2D0" w:themeFill="accent6" w:themeFillTint="33"/>
          </w:tcPr>
          <w:p w14:paraId="2B872F64" w14:textId="77777777" w:rsidR="000D5BBF" w:rsidRPr="004E3B0C" w:rsidRDefault="000D5BBF" w:rsidP="00107F68">
            <w:pPr>
              <w:jc w:val="center"/>
              <w:rPr>
                <w:b/>
                <w:bCs/>
              </w:rPr>
            </w:pPr>
            <w:r w:rsidRPr="004E3B0C">
              <w:rPr>
                <w:b/>
                <w:bCs/>
              </w:rPr>
              <w:t>DESCRIPCIÓN GENERAL DEL PMGD</w:t>
            </w:r>
          </w:p>
        </w:tc>
      </w:tr>
      <w:tr w:rsidR="000D5BBF" w:rsidRPr="004E3B0C" w14:paraId="62FFC996" w14:textId="77777777" w:rsidTr="005A2FC1">
        <w:tc>
          <w:tcPr>
            <w:tcW w:w="2783" w:type="dxa"/>
          </w:tcPr>
          <w:p w14:paraId="1CF1202A" w14:textId="77777777" w:rsidR="000D5BBF" w:rsidRPr="004E3B0C" w:rsidRDefault="000D5BBF" w:rsidP="00107F68">
            <w:pPr>
              <w:jc w:val="left"/>
            </w:pPr>
            <w:r w:rsidRPr="004E3B0C">
              <w:t>Nombre:</w:t>
            </w:r>
          </w:p>
        </w:tc>
        <w:tc>
          <w:tcPr>
            <w:tcW w:w="8012" w:type="dxa"/>
            <w:gridSpan w:val="3"/>
          </w:tcPr>
          <w:p w14:paraId="696BAE04" w14:textId="77777777" w:rsidR="000D5BBF" w:rsidRPr="004E3B0C" w:rsidRDefault="000D5BBF" w:rsidP="00107F68">
            <w:pPr>
              <w:jc w:val="center"/>
            </w:pPr>
          </w:p>
        </w:tc>
      </w:tr>
      <w:tr w:rsidR="000D5BBF" w:rsidRPr="004E3B0C" w14:paraId="1BBA2976" w14:textId="77777777" w:rsidTr="005A2FC1">
        <w:tc>
          <w:tcPr>
            <w:tcW w:w="2783" w:type="dxa"/>
          </w:tcPr>
          <w:p w14:paraId="09E55C2F" w14:textId="77777777" w:rsidR="000D5BBF" w:rsidRPr="004E3B0C" w:rsidRDefault="000D5BBF" w:rsidP="00107F68">
            <w:pPr>
              <w:jc w:val="left"/>
            </w:pPr>
            <w:r w:rsidRPr="004E3B0C">
              <w:t xml:space="preserve">Dirección: </w:t>
            </w:r>
          </w:p>
        </w:tc>
        <w:tc>
          <w:tcPr>
            <w:tcW w:w="8012" w:type="dxa"/>
            <w:gridSpan w:val="3"/>
          </w:tcPr>
          <w:p w14:paraId="3F0E1EA3" w14:textId="77777777" w:rsidR="000D5BBF" w:rsidRPr="004E3B0C" w:rsidRDefault="000D5BBF" w:rsidP="00107F68">
            <w:pPr>
              <w:jc w:val="center"/>
            </w:pPr>
          </w:p>
        </w:tc>
      </w:tr>
      <w:tr w:rsidR="000D5BBF" w:rsidRPr="004E3B0C" w14:paraId="5C256775" w14:textId="77777777" w:rsidTr="005A2FC1">
        <w:tc>
          <w:tcPr>
            <w:tcW w:w="2783" w:type="dxa"/>
          </w:tcPr>
          <w:p w14:paraId="4FD549F7" w14:textId="77777777" w:rsidR="000D5BBF" w:rsidRPr="004E3B0C" w:rsidRDefault="000D5BBF" w:rsidP="00107F68">
            <w:pPr>
              <w:jc w:val="left"/>
            </w:pPr>
            <w:r w:rsidRPr="004E3B0C">
              <w:t>Comuna:</w:t>
            </w:r>
          </w:p>
        </w:tc>
        <w:tc>
          <w:tcPr>
            <w:tcW w:w="2672" w:type="dxa"/>
          </w:tcPr>
          <w:p w14:paraId="4483681D" w14:textId="77777777" w:rsidR="000D5BBF" w:rsidRPr="004E3B0C" w:rsidRDefault="000D5BBF" w:rsidP="00107F68">
            <w:pPr>
              <w:jc w:val="center"/>
            </w:pPr>
          </w:p>
        </w:tc>
        <w:tc>
          <w:tcPr>
            <w:tcW w:w="2673" w:type="dxa"/>
          </w:tcPr>
          <w:p w14:paraId="003E0325" w14:textId="77777777" w:rsidR="000D5BBF" w:rsidRPr="004E3B0C" w:rsidRDefault="000D5BBF" w:rsidP="00107F68">
            <w:pPr>
              <w:jc w:val="left"/>
            </w:pPr>
            <w:r w:rsidRPr="004E3B0C">
              <w:t>Región:</w:t>
            </w:r>
          </w:p>
        </w:tc>
        <w:tc>
          <w:tcPr>
            <w:tcW w:w="2667" w:type="dxa"/>
          </w:tcPr>
          <w:p w14:paraId="660B576A" w14:textId="77777777" w:rsidR="000D5BBF" w:rsidRPr="004E3B0C" w:rsidRDefault="000D5BBF" w:rsidP="00107F68">
            <w:pPr>
              <w:jc w:val="center"/>
            </w:pPr>
          </w:p>
        </w:tc>
      </w:tr>
      <w:tr w:rsidR="00EE1578" w:rsidRPr="004E3B0C" w14:paraId="4C3EA55F" w14:textId="77777777" w:rsidTr="005A2FC1">
        <w:tc>
          <w:tcPr>
            <w:tcW w:w="2783" w:type="dxa"/>
          </w:tcPr>
          <w:p w14:paraId="37552418" w14:textId="1C452FC6" w:rsidR="00EE1578" w:rsidRPr="004E3B0C" w:rsidRDefault="00EE1578" w:rsidP="00107F68">
            <w:pPr>
              <w:jc w:val="left"/>
            </w:pPr>
            <w:r w:rsidRPr="004E3B0C">
              <w:t>Alimentador</w:t>
            </w:r>
            <w:r w:rsidR="00070A69" w:rsidRPr="004E3B0C">
              <w:t>:</w:t>
            </w:r>
          </w:p>
        </w:tc>
        <w:tc>
          <w:tcPr>
            <w:tcW w:w="2672" w:type="dxa"/>
          </w:tcPr>
          <w:p w14:paraId="58567B18" w14:textId="77777777" w:rsidR="00EE1578" w:rsidRPr="004E3B0C" w:rsidRDefault="00EE1578" w:rsidP="00107F68">
            <w:pPr>
              <w:jc w:val="center"/>
            </w:pPr>
          </w:p>
        </w:tc>
        <w:tc>
          <w:tcPr>
            <w:tcW w:w="2673" w:type="dxa"/>
          </w:tcPr>
          <w:p w14:paraId="08BD2169" w14:textId="6A41509B" w:rsidR="00EE1578" w:rsidRPr="004E3B0C" w:rsidRDefault="00EE1578" w:rsidP="00107F68">
            <w:pPr>
              <w:jc w:val="left"/>
            </w:pPr>
            <w:r w:rsidRPr="004E3B0C">
              <w:t xml:space="preserve">Subestación </w:t>
            </w:r>
            <w:r w:rsidR="002932C6" w:rsidRPr="004E3B0C">
              <w:t>Primaria</w:t>
            </w:r>
            <w:r w:rsidR="00070A69" w:rsidRPr="004E3B0C">
              <w:t>:</w:t>
            </w:r>
          </w:p>
        </w:tc>
        <w:tc>
          <w:tcPr>
            <w:tcW w:w="2667" w:type="dxa"/>
          </w:tcPr>
          <w:p w14:paraId="5AB77CE1" w14:textId="77777777" w:rsidR="00EE1578" w:rsidRPr="004E3B0C" w:rsidRDefault="00EE1578" w:rsidP="00107F68">
            <w:pPr>
              <w:jc w:val="center"/>
            </w:pPr>
          </w:p>
        </w:tc>
      </w:tr>
      <w:tr w:rsidR="008D2F5E" w:rsidRPr="004E3B0C" w14:paraId="43028E6D" w14:textId="77777777" w:rsidTr="005A2FC1">
        <w:tc>
          <w:tcPr>
            <w:tcW w:w="2783" w:type="dxa"/>
          </w:tcPr>
          <w:p w14:paraId="0686A196" w14:textId="6BEB9E2B" w:rsidR="008D2F5E" w:rsidRPr="004E3B0C" w:rsidRDefault="00901C31" w:rsidP="00107F68">
            <w:pPr>
              <w:jc w:val="left"/>
            </w:pPr>
            <w:r w:rsidRPr="004E3B0C">
              <w:t>Código</w:t>
            </w:r>
            <w:r w:rsidR="008D2F5E" w:rsidRPr="004E3B0C">
              <w:t xml:space="preserve"> Alimentador</w:t>
            </w:r>
            <w:r w:rsidR="00AA60F2" w:rsidRPr="004E3B0C">
              <w:t xml:space="preserve"> (PIP)</w:t>
            </w:r>
            <w:r w:rsidR="00070A69" w:rsidRPr="004E3B0C">
              <w:t xml:space="preserve"> </w:t>
            </w:r>
            <w:r w:rsidR="00070A69" w:rsidRPr="004E3B0C">
              <w:rPr>
                <w:vertAlign w:val="superscript"/>
              </w:rPr>
              <w:t>(</w:t>
            </w:r>
            <w:r w:rsidR="00E43F7E" w:rsidRPr="004E3B0C">
              <w:rPr>
                <w:vertAlign w:val="superscript"/>
              </w:rPr>
              <w:t>6</w:t>
            </w:r>
            <w:r w:rsidR="00070A69" w:rsidRPr="004E3B0C">
              <w:rPr>
                <w:vertAlign w:val="superscript"/>
              </w:rPr>
              <w:t>)</w:t>
            </w:r>
            <w:r w:rsidR="008D2F5E" w:rsidRPr="004E3B0C">
              <w:t>:</w:t>
            </w:r>
          </w:p>
        </w:tc>
        <w:tc>
          <w:tcPr>
            <w:tcW w:w="2672" w:type="dxa"/>
          </w:tcPr>
          <w:p w14:paraId="75F1B54E" w14:textId="77777777" w:rsidR="008D2F5E" w:rsidRPr="004E3B0C" w:rsidRDefault="008D2F5E" w:rsidP="00107F68">
            <w:pPr>
              <w:jc w:val="center"/>
            </w:pPr>
          </w:p>
        </w:tc>
        <w:tc>
          <w:tcPr>
            <w:tcW w:w="2673" w:type="dxa"/>
          </w:tcPr>
          <w:p w14:paraId="54C56BEB" w14:textId="1733D5A3" w:rsidR="008D2F5E" w:rsidRPr="004E3B0C" w:rsidRDefault="00901C31" w:rsidP="00107F68">
            <w:pPr>
              <w:jc w:val="left"/>
            </w:pPr>
            <w:r w:rsidRPr="004E3B0C">
              <w:t xml:space="preserve">Código </w:t>
            </w:r>
            <w:r w:rsidR="008D2F5E" w:rsidRPr="004E3B0C">
              <w:t>Subesta</w:t>
            </w:r>
            <w:r w:rsidR="00F63AF7" w:rsidRPr="004E3B0C">
              <w:t>ción</w:t>
            </w:r>
            <w:r w:rsidR="00AA60F2" w:rsidRPr="004E3B0C">
              <w:t xml:space="preserve"> (PIP)</w:t>
            </w:r>
            <w:r w:rsidR="002F4889" w:rsidRPr="004E3B0C">
              <w:t xml:space="preserve"> </w:t>
            </w:r>
            <w:r w:rsidR="00070A69" w:rsidRPr="004E3B0C">
              <w:rPr>
                <w:vertAlign w:val="superscript"/>
              </w:rPr>
              <w:t>(</w:t>
            </w:r>
            <w:r w:rsidR="00E43F7E" w:rsidRPr="004E3B0C">
              <w:rPr>
                <w:vertAlign w:val="superscript"/>
              </w:rPr>
              <w:t>7</w:t>
            </w:r>
            <w:r w:rsidR="00070A69" w:rsidRPr="004E3B0C">
              <w:rPr>
                <w:vertAlign w:val="superscript"/>
              </w:rPr>
              <w:t>)</w:t>
            </w:r>
            <w:r w:rsidR="00070A69" w:rsidRPr="004E3B0C">
              <w:t>:</w:t>
            </w:r>
          </w:p>
        </w:tc>
        <w:tc>
          <w:tcPr>
            <w:tcW w:w="2667" w:type="dxa"/>
          </w:tcPr>
          <w:p w14:paraId="34C9F681" w14:textId="77777777" w:rsidR="008D2F5E" w:rsidRPr="004E3B0C" w:rsidRDefault="008D2F5E" w:rsidP="00107F68">
            <w:pPr>
              <w:jc w:val="center"/>
            </w:pPr>
          </w:p>
        </w:tc>
      </w:tr>
    </w:tbl>
    <w:p w14:paraId="4EE70CF7" w14:textId="77777777" w:rsidR="000D5BBF" w:rsidRPr="004E3B0C" w:rsidRDefault="000D5BBF" w:rsidP="009877F1">
      <w:pPr>
        <w:pStyle w:val="Espacio"/>
      </w:pPr>
    </w:p>
    <w:tbl>
      <w:tblPr>
        <w:tblStyle w:val="Tablaconcuadrculaclara"/>
        <w:tblW w:w="0" w:type="auto"/>
        <w:tblInd w:w="-5" w:type="dxa"/>
        <w:tblLook w:val="04A0" w:firstRow="1" w:lastRow="0" w:firstColumn="1" w:lastColumn="0" w:noHBand="0" w:noVBand="1"/>
      </w:tblPr>
      <w:tblGrid>
        <w:gridCol w:w="5482"/>
        <w:gridCol w:w="2648"/>
        <w:gridCol w:w="1332"/>
        <w:gridCol w:w="1333"/>
      </w:tblGrid>
      <w:tr w:rsidR="00EE1578" w:rsidRPr="004E3B0C" w14:paraId="4A044D42" w14:textId="77777777" w:rsidTr="00A3772B">
        <w:tc>
          <w:tcPr>
            <w:tcW w:w="10795" w:type="dxa"/>
            <w:gridSpan w:val="4"/>
            <w:shd w:val="clear" w:color="auto" w:fill="D9F2D0" w:themeFill="accent6" w:themeFillTint="33"/>
          </w:tcPr>
          <w:p w14:paraId="61C7D35C" w14:textId="05D5B306" w:rsidR="00EE1578" w:rsidRPr="004E3B0C" w:rsidRDefault="00EE1578" w:rsidP="00107F68">
            <w:pPr>
              <w:spacing w:after="20"/>
              <w:jc w:val="center"/>
              <w:rPr>
                <w:b/>
                <w:bCs/>
              </w:rPr>
            </w:pPr>
            <w:r w:rsidRPr="004E3B0C">
              <w:rPr>
                <w:b/>
                <w:bCs/>
              </w:rPr>
              <w:t>RESULTADO DE LA ADMISIBILIDAD</w:t>
            </w:r>
            <w:r w:rsidR="006E7D90" w:rsidRPr="004E3B0C">
              <w:rPr>
                <w:b/>
                <w:bCs/>
              </w:rPr>
              <w:t xml:space="preserve"> (Obligatorio)</w:t>
            </w:r>
          </w:p>
        </w:tc>
      </w:tr>
      <w:tr w:rsidR="006C72F1" w:rsidRPr="004E3B0C" w14:paraId="16A49ED8" w14:textId="77777777" w:rsidTr="00A3772B">
        <w:tc>
          <w:tcPr>
            <w:tcW w:w="5482" w:type="dxa"/>
          </w:tcPr>
          <w:p w14:paraId="2214B8D7" w14:textId="1F098686" w:rsidR="006C72F1" w:rsidRPr="004E3B0C" w:rsidRDefault="006C72F1" w:rsidP="00107F68">
            <w:pPr>
              <w:jc w:val="left"/>
            </w:pPr>
            <w:r w:rsidRPr="004E3B0C">
              <w:t>¿Solicitud de Conexión es Admisible?</w:t>
            </w:r>
          </w:p>
        </w:tc>
        <w:tc>
          <w:tcPr>
            <w:tcW w:w="2648" w:type="dxa"/>
          </w:tcPr>
          <w:p w14:paraId="7F6C8F04" w14:textId="4789169A" w:rsidR="006C72F1" w:rsidRPr="004E3B0C" w:rsidRDefault="006C72F1" w:rsidP="00F72ABD">
            <w:pPr>
              <w:jc w:val="center"/>
            </w:pPr>
            <w:r w:rsidRPr="004E3B0C">
              <w:sym w:font="Symbol" w:char="F0FF"/>
            </w:r>
            <w:r w:rsidRPr="004E3B0C">
              <w:t xml:space="preserve"> Si</w:t>
            </w:r>
          </w:p>
        </w:tc>
        <w:tc>
          <w:tcPr>
            <w:tcW w:w="2665" w:type="dxa"/>
            <w:gridSpan w:val="2"/>
          </w:tcPr>
          <w:p w14:paraId="56625D5D" w14:textId="1FA5F75F" w:rsidR="006C72F1" w:rsidRPr="004E3B0C" w:rsidRDefault="006C72F1" w:rsidP="00F72ABD">
            <w:pPr>
              <w:jc w:val="center"/>
            </w:pPr>
            <w:r w:rsidRPr="004E3B0C">
              <w:sym w:font="Symbol" w:char="F0FF"/>
            </w:r>
            <w:r w:rsidRPr="004E3B0C">
              <w:t xml:space="preserve"> No</w:t>
            </w:r>
          </w:p>
        </w:tc>
      </w:tr>
      <w:tr w:rsidR="00EE1578" w:rsidRPr="004E3B0C" w14:paraId="3F328279" w14:textId="77777777" w:rsidTr="00A3772B">
        <w:tc>
          <w:tcPr>
            <w:tcW w:w="5482" w:type="dxa"/>
          </w:tcPr>
          <w:p w14:paraId="06CCACE6" w14:textId="52C18A72" w:rsidR="00EE1578" w:rsidRPr="004E3B0C" w:rsidRDefault="00EE1578" w:rsidP="00107F68">
            <w:pPr>
              <w:jc w:val="left"/>
            </w:pPr>
            <w:r w:rsidRPr="004E3B0C">
              <w:t xml:space="preserve">Posición de </w:t>
            </w:r>
            <w:r w:rsidR="00F63AF7" w:rsidRPr="004E3B0C">
              <w:t>evaluación de su SCR</w:t>
            </w:r>
            <w:r w:rsidR="002F4889" w:rsidRPr="004E3B0C">
              <w:t xml:space="preserve"> </w:t>
            </w:r>
            <w:r w:rsidR="002F4889" w:rsidRPr="004E3B0C">
              <w:rPr>
                <w:vertAlign w:val="superscript"/>
              </w:rPr>
              <w:t>(</w:t>
            </w:r>
            <w:r w:rsidR="00E43F7E" w:rsidRPr="004E3B0C">
              <w:rPr>
                <w:vertAlign w:val="superscript"/>
              </w:rPr>
              <w:t>8</w:t>
            </w:r>
            <w:r w:rsidR="002F4889" w:rsidRPr="004E3B0C">
              <w:rPr>
                <w:vertAlign w:val="superscript"/>
              </w:rPr>
              <w:t>)</w:t>
            </w:r>
            <w:r w:rsidR="002F4889" w:rsidRPr="004E3B0C">
              <w:t>:</w:t>
            </w:r>
          </w:p>
        </w:tc>
        <w:tc>
          <w:tcPr>
            <w:tcW w:w="5313" w:type="dxa"/>
            <w:gridSpan w:val="3"/>
          </w:tcPr>
          <w:p w14:paraId="668CB617" w14:textId="77777777" w:rsidR="00EE1578" w:rsidRPr="004E3B0C" w:rsidRDefault="00EE1578" w:rsidP="00107F68">
            <w:pPr>
              <w:jc w:val="center"/>
            </w:pPr>
          </w:p>
        </w:tc>
      </w:tr>
      <w:tr w:rsidR="00336A82" w:rsidRPr="004E3B0C" w14:paraId="76FFEF52" w14:textId="77777777" w:rsidTr="00A3772B">
        <w:trPr>
          <w:trHeight w:val="57"/>
        </w:trPr>
        <w:tc>
          <w:tcPr>
            <w:tcW w:w="10795" w:type="dxa"/>
            <w:gridSpan w:val="4"/>
          </w:tcPr>
          <w:p w14:paraId="0424132A" w14:textId="451272F8" w:rsidR="00336A82" w:rsidRPr="004E3B0C" w:rsidRDefault="00336A82" w:rsidP="003A4504">
            <w:pPr>
              <w:jc w:val="left"/>
            </w:pPr>
            <w:r w:rsidRPr="004E3B0C">
              <w:t>Detalle del motivo que la SCR no es Admisible:</w:t>
            </w:r>
          </w:p>
        </w:tc>
      </w:tr>
      <w:tr w:rsidR="00A3772B" w:rsidRPr="004E3B0C" w14:paraId="1EFF757A" w14:textId="77777777" w:rsidTr="00A3772B">
        <w:tc>
          <w:tcPr>
            <w:tcW w:w="8130" w:type="dxa"/>
            <w:gridSpan w:val="2"/>
          </w:tcPr>
          <w:p w14:paraId="154CA275" w14:textId="74745E98" w:rsidR="00A3772B" w:rsidRPr="004E3B0C" w:rsidRDefault="00A3772B" w:rsidP="00A3772B">
            <w:r w:rsidRPr="00A3772B">
              <w:rPr>
                <w:b/>
                <w:bCs/>
              </w:rPr>
              <w:t>Solo para sistemas con almacenamiento con inyección horaria:</w:t>
            </w:r>
            <w:r w:rsidRPr="00A3772B">
              <w:t xml:space="preserve"> </w:t>
            </w:r>
            <w:r>
              <w:t>se informa la</w:t>
            </w:r>
            <w:r w:rsidRPr="00A3772B">
              <w:t xml:space="preserve"> infraestructura y las características de protecciones, monitoreo y tele comandos que habilitan la coordinación para asegurar una inyección dentro de los bloques horarios. Además, en ésta se indicará cuáles son sus sistemas de protección y/o seccionamiento tele comandados</w:t>
            </w:r>
          </w:p>
        </w:tc>
        <w:tc>
          <w:tcPr>
            <w:tcW w:w="1332" w:type="dxa"/>
            <w:vAlign w:val="center"/>
          </w:tcPr>
          <w:p w14:paraId="080037C6" w14:textId="511A2E70" w:rsidR="00A3772B" w:rsidRPr="004E3B0C" w:rsidRDefault="00A3772B" w:rsidP="00A3772B">
            <w:pPr>
              <w:jc w:val="center"/>
            </w:pPr>
            <w:r w:rsidRPr="004E3B0C">
              <w:sym w:font="Symbol" w:char="F0FF"/>
            </w:r>
            <w:r w:rsidRPr="004E3B0C">
              <w:t xml:space="preserve"> Si</w:t>
            </w:r>
          </w:p>
        </w:tc>
        <w:tc>
          <w:tcPr>
            <w:tcW w:w="1333" w:type="dxa"/>
            <w:vAlign w:val="center"/>
          </w:tcPr>
          <w:p w14:paraId="38012544" w14:textId="4B63DCCB" w:rsidR="00A3772B" w:rsidRPr="004E3B0C" w:rsidRDefault="00A3772B" w:rsidP="00A3772B">
            <w:pPr>
              <w:jc w:val="center"/>
            </w:pPr>
            <w:r w:rsidRPr="004E3B0C">
              <w:sym w:font="Symbol" w:char="F0FF"/>
            </w:r>
            <w:r w:rsidRPr="004E3B0C">
              <w:t xml:space="preserve"> No</w:t>
            </w:r>
          </w:p>
        </w:tc>
      </w:tr>
    </w:tbl>
    <w:p w14:paraId="6241D90C" w14:textId="77777777" w:rsidR="0093333F" w:rsidRPr="004E3B0C" w:rsidRDefault="0093333F" w:rsidP="0093333F">
      <w:pPr>
        <w:pStyle w:val="Espacio"/>
      </w:pPr>
    </w:p>
    <w:tbl>
      <w:tblPr>
        <w:tblStyle w:val="Tablaconcuadrculaclara"/>
        <w:tblW w:w="0" w:type="auto"/>
        <w:tblInd w:w="-5" w:type="dxa"/>
        <w:tblLook w:val="04A0" w:firstRow="1" w:lastRow="0" w:firstColumn="1" w:lastColumn="0" w:noHBand="0" w:noVBand="1"/>
      </w:tblPr>
      <w:tblGrid>
        <w:gridCol w:w="3828"/>
        <w:gridCol w:w="1674"/>
        <w:gridCol w:w="2628"/>
        <w:gridCol w:w="801"/>
        <w:gridCol w:w="1864"/>
      </w:tblGrid>
      <w:tr w:rsidR="00D0339D" w:rsidRPr="004E3B0C" w14:paraId="6C76E1E2" w14:textId="77777777" w:rsidTr="0000469D">
        <w:tc>
          <w:tcPr>
            <w:tcW w:w="10795" w:type="dxa"/>
            <w:gridSpan w:val="5"/>
            <w:shd w:val="clear" w:color="auto" w:fill="D9F2D0" w:themeFill="accent6" w:themeFillTint="33"/>
          </w:tcPr>
          <w:p w14:paraId="17427B0A" w14:textId="3428A690" w:rsidR="00D0339D" w:rsidRPr="004E3B0C" w:rsidRDefault="00EE1578" w:rsidP="00E06DAE">
            <w:pPr>
              <w:spacing w:after="20"/>
              <w:jc w:val="center"/>
              <w:rPr>
                <w:b/>
                <w:bCs/>
              </w:rPr>
            </w:pPr>
            <w:r w:rsidRPr="004E3B0C">
              <w:rPr>
                <w:b/>
                <w:bCs/>
              </w:rPr>
              <w:t>DETALLE DE LA SOLICITUD DE ADMISIBILIDAD</w:t>
            </w:r>
          </w:p>
        </w:tc>
      </w:tr>
      <w:tr w:rsidR="00ED2744" w:rsidRPr="004E3B0C" w14:paraId="768D2653" w14:textId="77777777" w:rsidTr="0000469D">
        <w:tc>
          <w:tcPr>
            <w:tcW w:w="10795" w:type="dxa"/>
            <w:gridSpan w:val="5"/>
            <w:shd w:val="clear" w:color="auto" w:fill="E8E8E8" w:themeFill="background2"/>
          </w:tcPr>
          <w:p w14:paraId="1381D320" w14:textId="782D6052" w:rsidR="00ED2744" w:rsidRPr="004E3B0C" w:rsidRDefault="00ED2744" w:rsidP="00A052EE">
            <w:pPr>
              <w:pStyle w:val="Prrafodelista"/>
              <w:numPr>
                <w:ilvl w:val="0"/>
                <w:numId w:val="4"/>
              </w:numPr>
              <w:jc w:val="left"/>
              <w:rPr>
                <w:b/>
                <w:bCs/>
              </w:rPr>
            </w:pPr>
            <w:r w:rsidRPr="004E3B0C">
              <w:rPr>
                <w:b/>
                <w:bCs/>
              </w:rPr>
              <w:t xml:space="preserve">Validación de pago </w:t>
            </w:r>
            <w:r w:rsidR="00A052EE" w:rsidRPr="004E3B0C">
              <w:rPr>
                <w:b/>
                <w:bCs/>
              </w:rPr>
              <w:t>de evaluación</w:t>
            </w:r>
          </w:p>
        </w:tc>
      </w:tr>
      <w:tr w:rsidR="0081763D" w:rsidRPr="004E3B0C" w14:paraId="721B21A5" w14:textId="77777777" w:rsidTr="00C323A9">
        <w:tc>
          <w:tcPr>
            <w:tcW w:w="5502" w:type="dxa"/>
            <w:gridSpan w:val="2"/>
            <w:vAlign w:val="center"/>
          </w:tcPr>
          <w:p w14:paraId="69F1F8C4" w14:textId="68AEEF9F" w:rsidR="0025060A" w:rsidRPr="004E3B0C" w:rsidRDefault="0081763D" w:rsidP="00BB0BE7">
            <w:pPr>
              <w:jc w:val="left"/>
              <w:rPr>
                <w:i/>
                <w:iCs/>
                <w:sz w:val="18"/>
                <w:szCs w:val="20"/>
              </w:rPr>
            </w:pPr>
            <w:r w:rsidRPr="004E3B0C">
              <w:rPr>
                <w:sz w:val="18"/>
                <w:szCs w:val="20"/>
              </w:rPr>
              <w:t xml:space="preserve">PMGD realizó pago de 20 % del costo total de </w:t>
            </w:r>
            <w:r w:rsidR="00031920" w:rsidRPr="004E3B0C">
              <w:rPr>
                <w:sz w:val="18"/>
                <w:szCs w:val="20"/>
              </w:rPr>
              <w:t>E</w:t>
            </w:r>
            <w:r w:rsidR="00BB0BE7" w:rsidRPr="004E3B0C">
              <w:rPr>
                <w:sz w:val="18"/>
                <w:szCs w:val="20"/>
              </w:rPr>
              <w:t xml:space="preserve">studios Técnicos de </w:t>
            </w:r>
            <w:r w:rsidR="00CC3A44" w:rsidRPr="004E3B0C">
              <w:rPr>
                <w:sz w:val="18"/>
                <w:szCs w:val="20"/>
              </w:rPr>
              <w:t>Conexión.</w:t>
            </w:r>
            <w:r w:rsidR="0025060A" w:rsidRPr="004E3B0C">
              <w:rPr>
                <w:i/>
                <w:iCs/>
                <w:color w:val="747474" w:themeColor="background2" w:themeShade="80"/>
                <w:sz w:val="18"/>
                <w:szCs w:val="20"/>
              </w:rPr>
              <w:t xml:space="preserve"> </w:t>
            </w:r>
          </w:p>
        </w:tc>
        <w:tc>
          <w:tcPr>
            <w:tcW w:w="2628" w:type="dxa"/>
            <w:vAlign w:val="center"/>
          </w:tcPr>
          <w:p w14:paraId="1AB7F01C" w14:textId="21E30363" w:rsidR="0081763D" w:rsidRPr="004E3B0C" w:rsidRDefault="0081763D" w:rsidP="00C323A9">
            <w:pPr>
              <w:jc w:val="center"/>
            </w:pPr>
            <w:r w:rsidRPr="004E3B0C">
              <w:sym w:font="Symbol" w:char="F0FF"/>
            </w:r>
            <w:r w:rsidRPr="004E3B0C">
              <w:t xml:space="preserve"> Si</w:t>
            </w:r>
          </w:p>
        </w:tc>
        <w:tc>
          <w:tcPr>
            <w:tcW w:w="2665" w:type="dxa"/>
            <w:gridSpan w:val="2"/>
            <w:vAlign w:val="center"/>
          </w:tcPr>
          <w:p w14:paraId="485B500F" w14:textId="4B966AD2" w:rsidR="0081763D" w:rsidRPr="004E3B0C" w:rsidRDefault="0081763D" w:rsidP="00C323A9">
            <w:pPr>
              <w:jc w:val="center"/>
            </w:pPr>
            <w:r w:rsidRPr="004E3B0C">
              <w:sym w:font="Symbol" w:char="F0FF"/>
            </w:r>
            <w:r w:rsidRPr="004E3B0C">
              <w:t xml:space="preserve"> No</w:t>
            </w:r>
          </w:p>
        </w:tc>
      </w:tr>
      <w:tr w:rsidR="00A052EE" w:rsidRPr="004E3B0C" w14:paraId="7B2482D6" w14:textId="77777777" w:rsidTr="0000469D">
        <w:tc>
          <w:tcPr>
            <w:tcW w:w="10795" w:type="dxa"/>
            <w:gridSpan w:val="5"/>
            <w:shd w:val="clear" w:color="auto" w:fill="E8E8E8" w:themeFill="background2"/>
            <w:vAlign w:val="center"/>
          </w:tcPr>
          <w:p w14:paraId="05D94479" w14:textId="3AB1BA6C" w:rsidR="00A052EE" w:rsidRPr="004E3B0C" w:rsidRDefault="003340ED" w:rsidP="00C323A9">
            <w:pPr>
              <w:pStyle w:val="Prrafodelista"/>
              <w:numPr>
                <w:ilvl w:val="0"/>
                <w:numId w:val="4"/>
              </w:numPr>
              <w:jc w:val="left"/>
              <w:rPr>
                <w:b/>
                <w:bCs/>
              </w:rPr>
            </w:pPr>
            <w:r w:rsidRPr="004E3B0C">
              <w:rPr>
                <w:b/>
                <w:bCs/>
              </w:rPr>
              <w:t>Validación de</w:t>
            </w:r>
            <w:r w:rsidR="00EE1578" w:rsidRPr="004E3B0C">
              <w:rPr>
                <w:b/>
                <w:bCs/>
              </w:rPr>
              <w:t xml:space="preserve">l </w:t>
            </w:r>
            <w:r w:rsidR="00AD01BE" w:rsidRPr="004E3B0C">
              <w:rPr>
                <w:b/>
                <w:bCs/>
              </w:rPr>
              <w:t>Polígono</w:t>
            </w:r>
            <w:r w:rsidR="00EE1578" w:rsidRPr="004E3B0C">
              <w:rPr>
                <w:b/>
                <w:bCs/>
              </w:rPr>
              <w:t xml:space="preserve"> de emplazamiento</w:t>
            </w:r>
          </w:p>
        </w:tc>
      </w:tr>
      <w:tr w:rsidR="0081763D" w:rsidRPr="004E3B0C" w14:paraId="6D1398AE" w14:textId="77777777" w:rsidTr="00C323A9">
        <w:tc>
          <w:tcPr>
            <w:tcW w:w="5502" w:type="dxa"/>
            <w:gridSpan w:val="2"/>
            <w:vAlign w:val="center"/>
          </w:tcPr>
          <w:p w14:paraId="1AD30FCE" w14:textId="0DCFC488" w:rsidR="0081763D" w:rsidRPr="004E3B0C" w:rsidRDefault="00C019A7" w:rsidP="00C323A9">
            <w:pPr>
              <w:jc w:val="left"/>
            </w:pPr>
            <w:r w:rsidRPr="004E3B0C">
              <w:rPr>
                <w:sz w:val="18"/>
                <w:szCs w:val="20"/>
              </w:rPr>
              <w:t>Polígono comparte total o parcialmente localización</w:t>
            </w:r>
            <w:r w:rsidR="00A9403F" w:rsidRPr="004E3B0C">
              <w:rPr>
                <w:sz w:val="18"/>
                <w:szCs w:val="20"/>
              </w:rPr>
              <w:t xml:space="preserve"> con otro PMGD</w:t>
            </w:r>
          </w:p>
        </w:tc>
        <w:tc>
          <w:tcPr>
            <w:tcW w:w="2628" w:type="dxa"/>
            <w:vAlign w:val="center"/>
          </w:tcPr>
          <w:p w14:paraId="062BAB2D" w14:textId="62651FA4" w:rsidR="0081763D" w:rsidRPr="004E3B0C" w:rsidRDefault="0081763D" w:rsidP="00C323A9">
            <w:pPr>
              <w:jc w:val="center"/>
            </w:pPr>
            <w:r w:rsidRPr="004E3B0C">
              <w:sym w:font="Symbol" w:char="F0FF"/>
            </w:r>
            <w:r w:rsidRPr="004E3B0C">
              <w:t xml:space="preserve"> Si</w:t>
            </w:r>
          </w:p>
        </w:tc>
        <w:tc>
          <w:tcPr>
            <w:tcW w:w="2665" w:type="dxa"/>
            <w:gridSpan w:val="2"/>
            <w:vAlign w:val="center"/>
          </w:tcPr>
          <w:p w14:paraId="7E03A666" w14:textId="6C5A07FA" w:rsidR="0081763D" w:rsidRPr="004E3B0C" w:rsidRDefault="0081763D" w:rsidP="00C323A9">
            <w:pPr>
              <w:jc w:val="center"/>
            </w:pPr>
            <w:r w:rsidRPr="004E3B0C">
              <w:sym w:font="Symbol" w:char="F0FF"/>
            </w:r>
            <w:r w:rsidRPr="004E3B0C">
              <w:t xml:space="preserve"> No</w:t>
            </w:r>
          </w:p>
        </w:tc>
      </w:tr>
      <w:tr w:rsidR="00462D35" w:rsidRPr="004E3B0C" w14:paraId="4CADD468" w14:textId="77777777" w:rsidTr="00C323A9">
        <w:tc>
          <w:tcPr>
            <w:tcW w:w="5502" w:type="dxa"/>
            <w:gridSpan w:val="2"/>
            <w:vAlign w:val="center"/>
          </w:tcPr>
          <w:p w14:paraId="24E40DCF" w14:textId="742026CE" w:rsidR="00462D35" w:rsidRPr="004E3B0C" w:rsidRDefault="00462D35" w:rsidP="00C323A9">
            <w:pPr>
              <w:jc w:val="left"/>
            </w:pPr>
            <w:r w:rsidRPr="004E3B0C">
              <w:rPr>
                <w:sz w:val="18"/>
                <w:szCs w:val="20"/>
              </w:rPr>
              <w:t>Superposición entre los polígonos</w:t>
            </w:r>
            <w:r w:rsidR="007E38F4" w:rsidRPr="004E3B0C">
              <w:rPr>
                <w:sz w:val="18"/>
                <w:szCs w:val="20"/>
              </w:rPr>
              <w:t xml:space="preserve"> </w:t>
            </w:r>
            <w:r w:rsidR="007E38F4" w:rsidRPr="004E3B0C">
              <w:rPr>
                <w:vertAlign w:val="superscript"/>
              </w:rPr>
              <w:t>(9)</w:t>
            </w:r>
          </w:p>
        </w:tc>
        <w:tc>
          <w:tcPr>
            <w:tcW w:w="2628" w:type="dxa"/>
            <w:vAlign w:val="center"/>
          </w:tcPr>
          <w:p w14:paraId="0307BD18" w14:textId="12E50B18" w:rsidR="00462D35" w:rsidRPr="004E3B0C" w:rsidRDefault="00462D35" w:rsidP="00C323A9">
            <w:pPr>
              <w:jc w:val="center"/>
            </w:pPr>
            <w:r w:rsidRPr="004E3B0C">
              <w:sym w:font="Symbol" w:char="F0FF"/>
            </w:r>
            <w:r w:rsidRPr="004E3B0C">
              <w:t xml:space="preserve"> Total</w:t>
            </w:r>
          </w:p>
        </w:tc>
        <w:tc>
          <w:tcPr>
            <w:tcW w:w="2665" w:type="dxa"/>
            <w:gridSpan w:val="2"/>
            <w:vAlign w:val="center"/>
          </w:tcPr>
          <w:p w14:paraId="785414C5" w14:textId="638EC3CC" w:rsidR="00462D35" w:rsidRPr="004E3B0C" w:rsidRDefault="00462D35" w:rsidP="00C323A9">
            <w:pPr>
              <w:jc w:val="center"/>
            </w:pPr>
            <w:r w:rsidRPr="004E3B0C">
              <w:sym w:font="Symbol" w:char="F0FF"/>
            </w:r>
            <w:r w:rsidRPr="004E3B0C">
              <w:t xml:space="preserve"> Parcial</w:t>
            </w:r>
          </w:p>
        </w:tc>
      </w:tr>
      <w:tr w:rsidR="009532DD" w:rsidRPr="004E3B0C" w14:paraId="110A3FE3" w14:textId="77777777" w:rsidTr="0093333F">
        <w:tc>
          <w:tcPr>
            <w:tcW w:w="5502" w:type="dxa"/>
            <w:gridSpan w:val="2"/>
          </w:tcPr>
          <w:p w14:paraId="39FDA553" w14:textId="3CC32E2E" w:rsidR="009532DD" w:rsidRPr="004E3B0C" w:rsidRDefault="009532DD" w:rsidP="002F3126">
            <w:pPr>
              <w:jc w:val="left"/>
              <w:rPr>
                <w:sz w:val="18"/>
                <w:szCs w:val="20"/>
              </w:rPr>
            </w:pPr>
            <w:r w:rsidRPr="004E3B0C">
              <w:rPr>
                <w:sz w:val="18"/>
                <w:szCs w:val="20"/>
              </w:rPr>
              <w:t>Nombre del PMGD afectado por la interferencia</w:t>
            </w:r>
            <w:r w:rsidR="00B609A6" w:rsidRPr="004E3B0C">
              <w:rPr>
                <w:sz w:val="18"/>
                <w:szCs w:val="20"/>
              </w:rPr>
              <w:t xml:space="preserve"> </w:t>
            </w:r>
            <w:r w:rsidR="00B609A6" w:rsidRPr="004E3B0C">
              <w:rPr>
                <w:vertAlign w:val="superscript"/>
              </w:rPr>
              <w:t>(10)</w:t>
            </w:r>
            <w:r w:rsidR="00E453BF" w:rsidRPr="004E3B0C">
              <w:rPr>
                <w:sz w:val="18"/>
                <w:szCs w:val="20"/>
              </w:rPr>
              <w:t>:</w:t>
            </w:r>
          </w:p>
        </w:tc>
        <w:tc>
          <w:tcPr>
            <w:tcW w:w="5293" w:type="dxa"/>
            <w:gridSpan w:val="3"/>
          </w:tcPr>
          <w:p w14:paraId="48C036FC" w14:textId="77777777" w:rsidR="009532DD" w:rsidRPr="004E3B0C" w:rsidRDefault="009532DD" w:rsidP="002F3126">
            <w:pPr>
              <w:jc w:val="center"/>
              <w:rPr>
                <w:sz w:val="18"/>
                <w:szCs w:val="20"/>
              </w:rPr>
            </w:pPr>
          </w:p>
        </w:tc>
      </w:tr>
      <w:tr w:rsidR="00242ACD" w:rsidRPr="004E3B0C" w14:paraId="3A04BD04" w14:textId="77777777" w:rsidTr="00B1528A">
        <w:tc>
          <w:tcPr>
            <w:tcW w:w="3828" w:type="dxa"/>
          </w:tcPr>
          <w:p w14:paraId="1506ED3C" w14:textId="29B7D5CA" w:rsidR="005515E2" w:rsidRPr="004E3B0C" w:rsidRDefault="00D05A7C" w:rsidP="005515E2">
            <w:pPr>
              <w:rPr>
                <w:sz w:val="18"/>
                <w:szCs w:val="20"/>
              </w:rPr>
            </w:pPr>
            <w:r w:rsidRPr="004E3B0C">
              <w:rPr>
                <w:sz w:val="18"/>
                <w:szCs w:val="20"/>
              </w:rPr>
              <w:t xml:space="preserve">N° </w:t>
            </w:r>
            <w:r w:rsidR="005515E2" w:rsidRPr="004E3B0C">
              <w:rPr>
                <w:sz w:val="18"/>
                <w:szCs w:val="20"/>
              </w:rPr>
              <w:t>Proceso de Conexión</w:t>
            </w:r>
            <w:r w:rsidR="00B1528A" w:rsidRPr="004E3B0C">
              <w:rPr>
                <w:sz w:val="18"/>
                <w:szCs w:val="20"/>
              </w:rPr>
              <w:t xml:space="preserve"> PMGD afectado</w:t>
            </w:r>
            <w:r w:rsidR="00FF6769" w:rsidRPr="004E3B0C">
              <w:rPr>
                <w:sz w:val="18"/>
                <w:szCs w:val="20"/>
              </w:rPr>
              <w:t xml:space="preserve"> </w:t>
            </w:r>
            <w:r w:rsidR="00FF6769" w:rsidRPr="004E3B0C">
              <w:rPr>
                <w:vertAlign w:val="superscript"/>
              </w:rPr>
              <w:t>(10)</w:t>
            </w:r>
            <w:r w:rsidR="00E453BF" w:rsidRPr="004E3B0C">
              <w:rPr>
                <w:sz w:val="18"/>
                <w:szCs w:val="20"/>
              </w:rPr>
              <w:t>:</w:t>
            </w:r>
          </w:p>
        </w:tc>
        <w:tc>
          <w:tcPr>
            <w:tcW w:w="1674" w:type="dxa"/>
          </w:tcPr>
          <w:p w14:paraId="45C7E133" w14:textId="77777777" w:rsidR="005515E2" w:rsidRPr="004E3B0C" w:rsidRDefault="005515E2" w:rsidP="005515E2">
            <w:pPr>
              <w:rPr>
                <w:sz w:val="18"/>
                <w:szCs w:val="20"/>
              </w:rPr>
            </w:pPr>
          </w:p>
        </w:tc>
        <w:tc>
          <w:tcPr>
            <w:tcW w:w="3429" w:type="dxa"/>
            <w:gridSpan w:val="2"/>
          </w:tcPr>
          <w:p w14:paraId="20174988" w14:textId="40C66C5C" w:rsidR="005515E2" w:rsidRPr="004E3B0C" w:rsidRDefault="005515E2" w:rsidP="005515E2">
            <w:pPr>
              <w:rPr>
                <w:sz w:val="18"/>
                <w:szCs w:val="20"/>
              </w:rPr>
            </w:pPr>
            <w:r w:rsidRPr="004E3B0C">
              <w:rPr>
                <w:sz w:val="18"/>
                <w:szCs w:val="20"/>
              </w:rPr>
              <w:t>Estado</w:t>
            </w:r>
            <w:r w:rsidR="00B1528A" w:rsidRPr="004E3B0C">
              <w:rPr>
                <w:sz w:val="18"/>
                <w:szCs w:val="20"/>
              </w:rPr>
              <w:t xml:space="preserve"> tramitación</w:t>
            </w:r>
            <w:r w:rsidRPr="004E3B0C">
              <w:rPr>
                <w:sz w:val="18"/>
                <w:szCs w:val="20"/>
              </w:rPr>
              <w:t xml:space="preserve"> </w:t>
            </w:r>
            <w:r w:rsidR="00B1528A" w:rsidRPr="004E3B0C">
              <w:rPr>
                <w:sz w:val="18"/>
                <w:szCs w:val="20"/>
              </w:rPr>
              <w:t>PMGD afectado</w:t>
            </w:r>
            <w:r w:rsidR="00FF6769" w:rsidRPr="004E3B0C">
              <w:rPr>
                <w:sz w:val="18"/>
                <w:szCs w:val="20"/>
              </w:rPr>
              <w:t xml:space="preserve"> </w:t>
            </w:r>
            <w:r w:rsidR="00FF6769" w:rsidRPr="004E3B0C">
              <w:rPr>
                <w:vertAlign w:val="superscript"/>
              </w:rPr>
              <w:t>(10)</w:t>
            </w:r>
            <w:r w:rsidR="00E453BF" w:rsidRPr="004E3B0C">
              <w:rPr>
                <w:sz w:val="18"/>
                <w:szCs w:val="20"/>
              </w:rPr>
              <w:t>:</w:t>
            </w:r>
          </w:p>
        </w:tc>
        <w:tc>
          <w:tcPr>
            <w:tcW w:w="1864" w:type="dxa"/>
          </w:tcPr>
          <w:p w14:paraId="386C9E61" w14:textId="77777777" w:rsidR="005515E2" w:rsidRPr="004E3B0C" w:rsidRDefault="005515E2" w:rsidP="005515E2"/>
        </w:tc>
      </w:tr>
    </w:tbl>
    <w:p w14:paraId="5BCC7A4C" w14:textId="77777777" w:rsidR="0093333F" w:rsidRPr="004E3B0C" w:rsidRDefault="0093333F" w:rsidP="0093333F">
      <w:pPr>
        <w:pStyle w:val="Espacio"/>
      </w:pPr>
    </w:p>
    <w:tbl>
      <w:tblPr>
        <w:tblStyle w:val="Tablaconcuadrculaclara"/>
        <w:tblW w:w="0" w:type="auto"/>
        <w:tblInd w:w="-5" w:type="dxa"/>
        <w:tblLook w:val="04A0" w:firstRow="1" w:lastRow="0" w:firstColumn="1" w:lastColumn="0" w:noHBand="0" w:noVBand="1"/>
      </w:tblPr>
      <w:tblGrid>
        <w:gridCol w:w="3254"/>
        <w:gridCol w:w="2248"/>
        <w:gridCol w:w="1323"/>
        <w:gridCol w:w="441"/>
        <w:gridCol w:w="882"/>
        <w:gridCol w:w="882"/>
        <w:gridCol w:w="609"/>
        <w:gridCol w:w="1142"/>
        <w:gridCol w:w="14"/>
      </w:tblGrid>
      <w:tr w:rsidR="00E06DAE" w:rsidRPr="004E3B0C" w14:paraId="44B93870" w14:textId="77777777" w:rsidTr="0000469D">
        <w:tc>
          <w:tcPr>
            <w:tcW w:w="10795" w:type="dxa"/>
            <w:gridSpan w:val="9"/>
            <w:shd w:val="clear" w:color="auto" w:fill="D9F2D0" w:themeFill="accent6" w:themeFillTint="33"/>
          </w:tcPr>
          <w:p w14:paraId="6D61319D" w14:textId="4DDFD646" w:rsidR="00E06DAE" w:rsidRPr="004E3B0C" w:rsidRDefault="00E06DAE" w:rsidP="00BA3D10">
            <w:pPr>
              <w:jc w:val="center"/>
              <w:rPr>
                <w:b/>
                <w:bCs/>
              </w:rPr>
            </w:pPr>
            <w:r w:rsidRPr="004E3B0C">
              <w:rPr>
                <w:b/>
                <w:bCs/>
              </w:rPr>
              <w:t>VERIFICACIÓN DEL PUNTO DE CONEXIÓN SOLICITADO</w:t>
            </w:r>
          </w:p>
        </w:tc>
      </w:tr>
      <w:tr w:rsidR="009877F1" w:rsidRPr="004E3B0C" w14:paraId="76FC58E5" w14:textId="77777777" w:rsidTr="0093333F">
        <w:tc>
          <w:tcPr>
            <w:tcW w:w="5502" w:type="dxa"/>
            <w:gridSpan w:val="2"/>
          </w:tcPr>
          <w:p w14:paraId="10B709D1" w14:textId="30AE4820" w:rsidR="009877F1" w:rsidRPr="004E3B0C" w:rsidRDefault="009877F1" w:rsidP="00BA3D10">
            <w:pPr>
              <w:jc w:val="left"/>
            </w:pPr>
            <w:r w:rsidRPr="004E3B0C">
              <w:t>Punto de Conexión pertenece a la Empresa Distribuidora</w:t>
            </w:r>
          </w:p>
        </w:tc>
        <w:tc>
          <w:tcPr>
            <w:tcW w:w="2646" w:type="dxa"/>
            <w:gridSpan w:val="3"/>
            <w:vAlign w:val="center"/>
          </w:tcPr>
          <w:p w14:paraId="7A4A4D90" w14:textId="325D3EDC" w:rsidR="009877F1" w:rsidRPr="004E3B0C" w:rsidRDefault="009877F1" w:rsidP="00F72ABD">
            <w:pPr>
              <w:jc w:val="center"/>
            </w:pPr>
            <w:r w:rsidRPr="004E3B0C">
              <w:sym w:font="Symbol" w:char="F0FF"/>
            </w:r>
            <w:r w:rsidRPr="004E3B0C">
              <w:t xml:space="preserve"> Si</w:t>
            </w:r>
          </w:p>
        </w:tc>
        <w:tc>
          <w:tcPr>
            <w:tcW w:w="2647" w:type="dxa"/>
            <w:gridSpan w:val="4"/>
            <w:vAlign w:val="center"/>
          </w:tcPr>
          <w:p w14:paraId="690EC730" w14:textId="5A1F544E" w:rsidR="009877F1" w:rsidRPr="004E3B0C" w:rsidRDefault="009877F1" w:rsidP="00F72ABD">
            <w:pPr>
              <w:jc w:val="center"/>
            </w:pPr>
            <w:r w:rsidRPr="004E3B0C">
              <w:sym w:font="Symbol" w:char="F0FF"/>
            </w:r>
            <w:r w:rsidRPr="004E3B0C">
              <w:t xml:space="preserve"> No</w:t>
            </w:r>
          </w:p>
        </w:tc>
      </w:tr>
      <w:tr w:rsidR="009877F1" w:rsidRPr="004E3B0C" w14:paraId="11EB41F5" w14:textId="77777777" w:rsidTr="0093333F">
        <w:tc>
          <w:tcPr>
            <w:tcW w:w="5502" w:type="dxa"/>
            <w:gridSpan w:val="2"/>
          </w:tcPr>
          <w:p w14:paraId="49EB4EF0" w14:textId="5E5E0BC9" w:rsidR="009877F1" w:rsidRPr="004E3B0C" w:rsidRDefault="009877F1" w:rsidP="00BA3D10">
            <w:pPr>
              <w:jc w:val="left"/>
            </w:pPr>
            <w:r w:rsidRPr="004E3B0C">
              <w:t>Punto de Conexión es factible para la conexión del PMGD</w:t>
            </w:r>
            <w:r w:rsidR="00DA4F61" w:rsidRPr="004E3B0C">
              <w:t xml:space="preserve"> </w:t>
            </w:r>
            <w:r w:rsidR="00DA4F61" w:rsidRPr="004E3B0C">
              <w:rPr>
                <w:vertAlign w:val="superscript"/>
              </w:rPr>
              <w:t>(1</w:t>
            </w:r>
            <w:r w:rsidR="005D6FB2" w:rsidRPr="004E3B0C">
              <w:rPr>
                <w:vertAlign w:val="superscript"/>
              </w:rPr>
              <w:t>1</w:t>
            </w:r>
            <w:r w:rsidR="00DA4F61" w:rsidRPr="004E3B0C">
              <w:rPr>
                <w:vertAlign w:val="superscript"/>
              </w:rPr>
              <w:t>)</w:t>
            </w:r>
          </w:p>
        </w:tc>
        <w:tc>
          <w:tcPr>
            <w:tcW w:w="2646" w:type="dxa"/>
            <w:gridSpan w:val="3"/>
            <w:vAlign w:val="center"/>
          </w:tcPr>
          <w:p w14:paraId="307939F5" w14:textId="637A892F" w:rsidR="009877F1" w:rsidRPr="004E3B0C" w:rsidRDefault="009877F1" w:rsidP="00F72ABD">
            <w:pPr>
              <w:jc w:val="center"/>
            </w:pPr>
            <w:r w:rsidRPr="004E3B0C">
              <w:sym w:font="Symbol" w:char="F0FF"/>
            </w:r>
            <w:r w:rsidRPr="004E3B0C">
              <w:t xml:space="preserve"> Si</w:t>
            </w:r>
          </w:p>
        </w:tc>
        <w:tc>
          <w:tcPr>
            <w:tcW w:w="2647" w:type="dxa"/>
            <w:gridSpan w:val="4"/>
            <w:vAlign w:val="center"/>
          </w:tcPr>
          <w:p w14:paraId="68DD6EA9" w14:textId="701B30E4" w:rsidR="009877F1" w:rsidRPr="004E3B0C" w:rsidRDefault="009877F1" w:rsidP="00F72ABD">
            <w:pPr>
              <w:jc w:val="center"/>
            </w:pPr>
            <w:r w:rsidRPr="004E3B0C">
              <w:sym w:font="Symbol" w:char="F0FF"/>
            </w:r>
            <w:r w:rsidRPr="004E3B0C">
              <w:t xml:space="preserve"> No</w:t>
            </w:r>
          </w:p>
        </w:tc>
      </w:tr>
      <w:tr w:rsidR="009877F1" w:rsidRPr="004E3B0C" w14:paraId="35D1F86F" w14:textId="77777777" w:rsidTr="004F5265">
        <w:tc>
          <w:tcPr>
            <w:tcW w:w="5502" w:type="dxa"/>
            <w:gridSpan w:val="2"/>
            <w:vAlign w:val="center"/>
          </w:tcPr>
          <w:p w14:paraId="094E1173" w14:textId="476108ED" w:rsidR="009877F1" w:rsidRPr="004E3B0C" w:rsidRDefault="009877F1" w:rsidP="004F5265">
            <w:pPr>
              <w:jc w:val="left"/>
            </w:pPr>
            <w:r w:rsidRPr="004E3B0C">
              <w:t>Propuesta de medida correctiva para el Punto de Conexión</w:t>
            </w:r>
            <w:r w:rsidR="00DA4F61" w:rsidRPr="004E3B0C">
              <w:t xml:space="preserve"> </w:t>
            </w:r>
            <w:r w:rsidR="00DA4F61" w:rsidRPr="004E3B0C">
              <w:rPr>
                <w:vertAlign w:val="superscript"/>
              </w:rPr>
              <w:t>(1</w:t>
            </w:r>
            <w:r w:rsidR="005D6FB2" w:rsidRPr="004E3B0C">
              <w:rPr>
                <w:vertAlign w:val="superscript"/>
              </w:rPr>
              <w:t>1</w:t>
            </w:r>
            <w:r w:rsidR="00DA4F61" w:rsidRPr="004E3B0C">
              <w:rPr>
                <w:vertAlign w:val="superscript"/>
              </w:rPr>
              <w:t>)</w:t>
            </w:r>
          </w:p>
        </w:tc>
        <w:tc>
          <w:tcPr>
            <w:tcW w:w="2646" w:type="dxa"/>
            <w:gridSpan w:val="3"/>
            <w:vAlign w:val="center"/>
          </w:tcPr>
          <w:p w14:paraId="05F83EE9" w14:textId="0FACADA9" w:rsidR="009877F1" w:rsidRPr="004E3B0C" w:rsidRDefault="009877F1" w:rsidP="004F5265">
            <w:pPr>
              <w:jc w:val="left"/>
              <w:rPr>
                <w:sz w:val="18"/>
                <w:szCs w:val="20"/>
              </w:rPr>
            </w:pPr>
            <w:r w:rsidRPr="004E3B0C">
              <w:rPr>
                <w:sz w:val="18"/>
                <w:szCs w:val="20"/>
              </w:rPr>
              <w:sym w:font="Symbol" w:char="F0FF"/>
            </w:r>
            <w:r w:rsidRPr="004E3B0C">
              <w:rPr>
                <w:sz w:val="18"/>
                <w:szCs w:val="20"/>
              </w:rPr>
              <w:t xml:space="preserve"> Cambio</w:t>
            </w:r>
            <w:r w:rsidR="004F5265" w:rsidRPr="004E3B0C">
              <w:rPr>
                <w:sz w:val="18"/>
                <w:szCs w:val="20"/>
              </w:rPr>
              <w:t xml:space="preserve"> de ubicación</w:t>
            </w:r>
          </w:p>
        </w:tc>
        <w:tc>
          <w:tcPr>
            <w:tcW w:w="2647" w:type="dxa"/>
            <w:gridSpan w:val="4"/>
            <w:vAlign w:val="center"/>
          </w:tcPr>
          <w:p w14:paraId="447ACB31" w14:textId="6C041922" w:rsidR="009877F1" w:rsidRPr="004E3B0C" w:rsidRDefault="009877F1" w:rsidP="004F5265">
            <w:pPr>
              <w:jc w:val="left"/>
              <w:rPr>
                <w:sz w:val="18"/>
                <w:szCs w:val="20"/>
              </w:rPr>
            </w:pPr>
            <w:r w:rsidRPr="004E3B0C">
              <w:rPr>
                <w:sz w:val="18"/>
                <w:szCs w:val="20"/>
              </w:rPr>
              <w:sym w:font="Symbol" w:char="F0FF"/>
            </w:r>
            <w:r w:rsidRPr="004E3B0C">
              <w:rPr>
                <w:sz w:val="18"/>
                <w:szCs w:val="20"/>
              </w:rPr>
              <w:t xml:space="preserve"> Adaptación</w:t>
            </w:r>
            <w:r w:rsidR="004F5265" w:rsidRPr="004E3B0C">
              <w:rPr>
                <w:sz w:val="18"/>
                <w:szCs w:val="20"/>
              </w:rPr>
              <w:t xml:space="preserve"> </w:t>
            </w:r>
            <w:r w:rsidR="004F5265" w:rsidRPr="004E3B0C">
              <w:rPr>
                <w:vertAlign w:val="superscript"/>
              </w:rPr>
              <w:t>(12)</w:t>
            </w:r>
          </w:p>
        </w:tc>
      </w:tr>
      <w:tr w:rsidR="00EE1578" w:rsidRPr="004E3B0C" w14:paraId="5412FF6A" w14:textId="77777777" w:rsidTr="005D6FB2">
        <w:tc>
          <w:tcPr>
            <w:tcW w:w="3254" w:type="dxa"/>
          </w:tcPr>
          <w:p w14:paraId="55A7D689" w14:textId="05EB276A" w:rsidR="00EE1578" w:rsidRPr="004E3B0C" w:rsidRDefault="00FA50CF" w:rsidP="00BA3D10">
            <w:pPr>
              <w:jc w:val="left"/>
            </w:pPr>
            <w:r w:rsidRPr="004E3B0C">
              <w:t>Rótulo de estructura sugerida</w:t>
            </w:r>
            <w:r w:rsidR="00E453BF" w:rsidRPr="004E3B0C">
              <w:t>:</w:t>
            </w:r>
            <w:r w:rsidR="00BA6305" w:rsidRPr="004E3B0C">
              <w:rPr>
                <w:vertAlign w:val="superscript"/>
              </w:rPr>
              <w:t xml:space="preserve"> (1</w:t>
            </w:r>
            <w:r w:rsidR="005D6FB2" w:rsidRPr="004E3B0C">
              <w:rPr>
                <w:vertAlign w:val="superscript"/>
              </w:rPr>
              <w:t>1</w:t>
            </w:r>
            <w:r w:rsidR="00BA6305" w:rsidRPr="004E3B0C">
              <w:rPr>
                <w:vertAlign w:val="superscript"/>
              </w:rPr>
              <w:t>)</w:t>
            </w:r>
          </w:p>
        </w:tc>
        <w:tc>
          <w:tcPr>
            <w:tcW w:w="2248" w:type="dxa"/>
          </w:tcPr>
          <w:p w14:paraId="506B831C" w14:textId="4FD5BC5B" w:rsidR="00EE1578" w:rsidRPr="004E3B0C" w:rsidRDefault="00EE1578" w:rsidP="00BA3D10">
            <w:pPr>
              <w:jc w:val="left"/>
            </w:pPr>
          </w:p>
        </w:tc>
        <w:tc>
          <w:tcPr>
            <w:tcW w:w="1323" w:type="dxa"/>
            <w:vAlign w:val="center"/>
          </w:tcPr>
          <w:p w14:paraId="4791AEA0" w14:textId="70A05764" w:rsidR="00EE1578" w:rsidRPr="004E3B0C" w:rsidRDefault="00EE1578" w:rsidP="00B12F6E">
            <w:pPr>
              <w:jc w:val="left"/>
            </w:pPr>
            <w:r w:rsidRPr="004E3B0C">
              <w:t>Latitud °</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r w:rsidR="00E453BF" w:rsidRPr="004E3B0C">
              <w:t>:</w:t>
            </w:r>
          </w:p>
        </w:tc>
        <w:tc>
          <w:tcPr>
            <w:tcW w:w="1323" w:type="dxa"/>
            <w:gridSpan w:val="2"/>
            <w:vAlign w:val="center"/>
          </w:tcPr>
          <w:p w14:paraId="3AE507B8" w14:textId="77777777" w:rsidR="00EE1578" w:rsidRPr="004E3B0C" w:rsidRDefault="00EE1578" w:rsidP="00B12F6E">
            <w:pPr>
              <w:jc w:val="left"/>
            </w:pPr>
          </w:p>
        </w:tc>
        <w:tc>
          <w:tcPr>
            <w:tcW w:w="1491" w:type="dxa"/>
            <w:gridSpan w:val="2"/>
            <w:vAlign w:val="center"/>
          </w:tcPr>
          <w:p w14:paraId="7F65DE47" w14:textId="52459BBA" w:rsidR="00EE1578" w:rsidRPr="004E3B0C" w:rsidRDefault="00FA50CF" w:rsidP="00B12F6E">
            <w:pPr>
              <w:jc w:val="left"/>
            </w:pPr>
            <w:r w:rsidRPr="004E3B0C">
              <w:t>Longitud °</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r w:rsidR="00E453BF" w:rsidRPr="004E3B0C">
              <w:t>:</w:t>
            </w:r>
          </w:p>
        </w:tc>
        <w:tc>
          <w:tcPr>
            <w:tcW w:w="1156" w:type="dxa"/>
            <w:gridSpan w:val="2"/>
          </w:tcPr>
          <w:p w14:paraId="020D5217" w14:textId="77777777" w:rsidR="00EE1578" w:rsidRPr="004E3B0C" w:rsidRDefault="00EE1578" w:rsidP="00BA3D10">
            <w:pPr>
              <w:jc w:val="center"/>
            </w:pPr>
          </w:p>
        </w:tc>
      </w:tr>
      <w:tr w:rsidR="009877F1" w:rsidRPr="004E3B0C" w14:paraId="1CA961DE" w14:textId="77777777" w:rsidTr="009464BC">
        <w:tc>
          <w:tcPr>
            <w:tcW w:w="5502" w:type="dxa"/>
            <w:gridSpan w:val="2"/>
          </w:tcPr>
          <w:p w14:paraId="1E94F512" w14:textId="2953C28F" w:rsidR="009877F1" w:rsidRPr="004E3B0C" w:rsidRDefault="009877F1" w:rsidP="00107F68">
            <w:r w:rsidRPr="004E3B0C">
              <w:t>Tipo de instalación de la estructura sugerida</w:t>
            </w:r>
            <w:r w:rsidR="00BA6305" w:rsidRPr="004E3B0C">
              <w:t xml:space="preserve"> </w:t>
            </w:r>
            <w:r w:rsidR="00BA6305" w:rsidRPr="004E3B0C">
              <w:rPr>
                <w:vertAlign w:val="superscript"/>
              </w:rPr>
              <w:t>(1</w:t>
            </w:r>
            <w:r w:rsidR="005D6FB2" w:rsidRPr="004E3B0C">
              <w:rPr>
                <w:vertAlign w:val="superscript"/>
              </w:rPr>
              <w:t>1</w:t>
            </w:r>
            <w:r w:rsidR="00BA6305" w:rsidRPr="004E3B0C">
              <w:rPr>
                <w:vertAlign w:val="superscript"/>
              </w:rPr>
              <w:t>)</w:t>
            </w:r>
          </w:p>
        </w:tc>
        <w:tc>
          <w:tcPr>
            <w:tcW w:w="1764" w:type="dxa"/>
            <w:gridSpan w:val="2"/>
            <w:vAlign w:val="center"/>
          </w:tcPr>
          <w:p w14:paraId="007F0C0B" w14:textId="61225AE2" w:rsidR="009877F1" w:rsidRPr="004E3B0C" w:rsidRDefault="009877F1" w:rsidP="009877F1">
            <w:pPr>
              <w:jc w:val="left"/>
            </w:pPr>
            <w:r w:rsidRPr="004E3B0C">
              <w:sym w:font="Symbol" w:char="F0FF"/>
            </w:r>
            <w:r w:rsidRPr="004E3B0C">
              <w:t xml:space="preserve"> Poste</w:t>
            </w:r>
          </w:p>
        </w:tc>
        <w:tc>
          <w:tcPr>
            <w:tcW w:w="1764" w:type="dxa"/>
            <w:gridSpan w:val="2"/>
            <w:vAlign w:val="center"/>
          </w:tcPr>
          <w:p w14:paraId="31E8CE7F" w14:textId="78669C14" w:rsidR="009877F1" w:rsidRPr="004E3B0C" w:rsidRDefault="009877F1" w:rsidP="009877F1">
            <w:pPr>
              <w:jc w:val="left"/>
            </w:pPr>
            <w:r w:rsidRPr="004E3B0C">
              <w:sym w:font="Symbol" w:char="F0FF"/>
            </w:r>
            <w:r w:rsidRPr="004E3B0C">
              <w:t xml:space="preserve"> Cámara</w:t>
            </w:r>
          </w:p>
        </w:tc>
        <w:tc>
          <w:tcPr>
            <w:tcW w:w="1765" w:type="dxa"/>
            <w:gridSpan w:val="3"/>
            <w:vAlign w:val="center"/>
          </w:tcPr>
          <w:p w14:paraId="71BDE28E" w14:textId="6403E351" w:rsidR="009877F1" w:rsidRPr="004E3B0C" w:rsidRDefault="009877F1" w:rsidP="009877F1">
            <w:pPr>
              <w:jc w:val="left"/>
            </w:pPr>
            <w:r w:rsidRPr="004E3B0C">
              <w:sym w:font="Symbol" w:char="F0FF"/>
            </w:r>
            <w:r w:rsidRPr="004E3B0C">
              <w:t xml:space="preserve"> Otro:</w:t>
            </w:r>
          </w:p>
        </w:tc>
      </w:tr>
      <w:tr w:rsidR="005A2FC1" w:rsidRPr="004E3B0C" w14:paraId="4F1FA77C" w14:textId="77777777" w:rsidTr="009464BC">
        <w:tc>
          <w:tcPr>
            <w:tcW w:w="5502" w:type="dxa"/>
            <w:gridSpan w:val="2"/>
          </w:tcPr>
          <w:p w14:paraId="10E10AEA" w14:textId="59AC88EA" w:rsidR="005A2FC1" w:rsidRPr="004E3B0C" w:rsidRDefault="005A2FC1" w:rsidP="00913C8D">
            <w:pPr>
              <w:jc w:val="left"/>
            </w:pPr>
            <w:r w:rsidRPr="004E3B0C">
              <w:lastRenderedPageBreak/>
              <w:t>¿Circuito corresponde a un Sub</w:t>
            </w:r>
            <w:r w:rsidR="009E6FF3" w:rsidRPr="004E3B0C">
              <w:t xml:space="preserve"> - </w:t>
            </w:r>
            <w:r w:rsidRPr="004E3B0C">
              <w:t>alimentador?</w:t>
            </w:r>
            <w:r w:rsidR="002D4558" w:rsidRPr="004E3B0C">
              <w:rPr>
                <w:vertAlign w:val="superscript"/>
              </w:rPr>
              <w:t xml:space="preserve"> </w:t>
            </w:r>
          </w:p>
        </w:tc>
        <w:tc>
          <w:tcPr>
            <w:tcW w:w="2646" w:type="dxa"/>
            <w:gridSpan w:val="3"/>
          </w:tcPr>
          <w:p w14:paraId="246C6C7B" w14:textId="77777777" w:rsidR="005A2FC1" w:rsidRPr="004E3B0C" w:rsidRDefault="005A2FC1" w:rsidP="00F72ABD">
            <w:pPr>
              <w:jc w:val="center"/>
            </w:pPr>
            <w:r w:rsidRPr="004E3B0C">
              <w:sym w:font="Symbol" w:char="F0FF"/>
            </w:r>
            <w:r w:rsidRPr="004E3B0C">
              <w:t xml:space="preserve"> Si</w:t>
            </w:r>
          </w:p>
        </w:tc>
        <w:tc>
          <w:tcPr>
            <w:tcW w:w="2647" w:type="dxa"/>
            <w:gridSpan w:val="4"/>
          </w:tcPr>
          <w:p w14:paraId="6E8A6A5F" w14:textId="77777777" w:rsidR="005A2FC1" w:rsidRPr="004E3B0C" w:rsidRDefault="005A2FC1" w:rsidP="00F72ABD">
            <w:pPr>
              <w:jc w:val="center"/>
            </w:pPr>
            <w:r w:rsidRPr="004E3B0C">
              <w:sym w:font="Symbol" w:char="F0FF"/>
            </w:r>
            <w:r w:rsidRPr="004E3B0C">
              <w:t xml:space="preserve"> No</w:t>
            </w:r>
          </w:p>
        </w:tc>
      </w:tr>
      <w:tr w:rsidR="0093333F" w:rsidRPr="004E3B0C" w14:paraId="6575CC32" w14:textId="77777777" w:rsidTr="00AF5C73">
        <w:tc>
          <w:tcPr>
            <w:tcW w:w="5502" w:type="dxa"/>
            <w:gridSpan w:val="2"/>
          </w:tcPr>
          <w:p w14:paraId="22177D00" w14:textId="01FA9F0C" w:rsidR="0093333F" w:rsidRPr="004E3B0C" w:rsidRDefault="0093333F" w:rsidP="003A4504">
            <w:pPr>
              <w:jc w:val="left"/>
            </w:pPr>
            <w:r w:rsidRPr="004E3B0C">
              <w:t>Alimentador de Cabecera (Sub</w:t>
            </w:r>
            <w:r w:rsidR="009E6FF3" w:rsidRPr="004E3B0C">
              <w:t xml:space="preserve"> - </w:t>
            </w:r>
            <w:r w:rsidRPr="004E3B0C">
              <w:t>alimentador):</w:t>
            </w:r>
            <w:r w:rsidR="002D4558" w:rsidRPr="004E3B0C">
              <w:t xml:space="preserve"> </w:t>
            </w:r>
            <w:r w:rsidR="002D4558" w:rsidRPr="004E3B0C">
              <w:rPr>
                <w:vertAlign w:val="superscript"/>
              </w:rPr>
              <w:t>(1</w:t>
            </w:r>
            <w:r w:rsidR="004F5265" w:rsidRPr="004E3B0C">
              <w:rPr>
                <w:vertAlign w:val="superscript"/>
              </w:rPr>
              <w:t>3</w:t>
            </w:r>
            <w:r w:rsidR="002D4558" w:rsidRPr="004E3B0C">
              <w:rPr>
                <w:vertAlign w:val="superscript"/>
              </w:rPr>
              <w:t>)</w:t>
            </w:r>
          </w:p>
        </w:tc>
        <w:tc>
          <w:tcPr>
            <w:tcW w:w="5293" w:type="dxa"/>
            <w:gridSpan w:val="7"/>
          </w:tcPr>
          <w:p w14:paraId="332D21C8" w14:textId="77777777" w:rsidR="0093333F" w:rsidRPr="004E3B0C" w:rsidRDefault="0093333F" w:rsidP="003A4504">
            <w:pPr>
              <w:jc w:val="left"/>
            </w:pPr>
          </w:p>
        </w:tc>
      </w:tr>
      <w:tr w:rsidR="003A4504" w:rsidRPr="004E3B0C" w14:paraId="637D3835" w14:textId="77777777" w:rsidTr="009464BC">
        <w:trPr>
          <w:gridAfter w:val="1"/>
          <w:wAfter w:w="14" w:type="dxa"/>
        </w:trPr>
        <w:tc>
          <w:tcPr>
            <w:tcW w:w="5502" w:type="dxa"/>
            <w:gridSpan w:val="2"/>
          </w:tcPr>
          <w:p w14:paraId="0C692C52" w14:textId="4EA35BC3" w:rsidR="003A4504" w:rsidRPr="004E3B0C" w:rsidRDefault="002D4558" w:rsidP="003A4504">
            <w:pPr>
              <w:jc w:val="left"/>
            </w:pPr>
            <w:r w:rsidRPr="004E3B0C">
              <w:t xml:space="preserve">Distribuidora propietaria redes de cabecera </w:t>
            </w:r>
            <w:r w:rsidRPr="004E3B0C">
              <w:rPr>
                <w:vertAlign w:val="superscript"/>
              </w:rPr>
              <w:t>(1</w:t>
            </w:r>
            <w:r w:rsidR="004F5265" w:rsidRPr="004E3B0C">
              <w:rPr>
                <w:vertAlign w:val="superscript"/>
              </w:rPr>
              <w:t>3</w:t>
            </w:r>
            <w:r w:rsidRPr="004E3B0C">
              <w:rPr>
                <w:vertAlign w:val="superscript"/>
              </w:rPr>
              <w:t>) (1</w:t>
            </w:r>
            <w:r w:rsidR="004F5265" w:rsidRPr="004E3B0C">
              <w:rPr>
                <w:vertAlign w:val="superscript"/>
              </w:rPr>
              <w:t>4</w:t>
            </w:r>
            <w:r w:rsidRPr="004E3B0C">
              <w:rPr>
                <w:vertAlign w:val="superscript"/>
              </w:rPr>
              <w:t>)</w:t>
            </w:r>
          </w:p>
        </w:tc>
        <w:tc>
          <w:tcPr>
            <w:tcW w:w="5279" w:type="dxa"/>
            <w:gridSpan w:val="6"/>
          </w:tcPr>
          <w:p w14:paraId="39D60B53" w14:textId="77777777" w:rsidR="003A4504" w:rsidRPr="004E3B0C" w:rsidRDefault="003A4504" w:rsidP="003A4504">
            <w:pPr>
              <w:jc w:val="center"/>
            </w:pPr>
          </w:p>
        </w:tc>
      </w:tr>
    </w:tbl>
    <w:p w14:paraId="29C6ED20" w14:textId="77777777" w:rsidR="00336A82" w:rsidRPr="004E3B0C" w:rsidRDefault="00336A82" w:rsidP="00336A82">
      <w:pPr>
        <w:pStyle w:val="Espacio"/>
      </w:pPr>
    </w:p>
    <w:p w14:paraId="03D1D201" w14:textId="77777777" w:rsidR="002D4558" w:rsidRPr="004E3B0C" w:rsidRDefault="002D4558" w:rsidP="002D4558"/>
    <w:p w14:paraId="6B3213A8" w14:textId="77777777" w:rsidR="002D4558" w:rsidRPr="004E3B0C" w:rsidRDefault="002D4558" w:rsidP="002D4558"/>
    <w:p w14:paraId="1772288C" w14:textId="77777777" w:rsidR="002D4558" w:rsidRPr="004E3B0C" w:rsidRDefault="002D4558" w:rsidP="002D4558"/>
    <w:tbl>
      <w:tblPr>
        <w:tblStyle w:val="Tablaconcuadrculaclara"/>
        <w:tblW w:w="0" w:type="auto"/>
        <w:tblInd w:w="-5" w:type="dxa"/>
        <w:tblLook w:val="04A0" w:firstRow="1" w:lastRow="0" w:firstColumn="1" w:lastColumn="0" w:noHBand="0" w:noVBand="1"/>
      </w:tblPr>
      <w:tblGrid>
        <w:gridCol w:w="337"/>
        <w:gridCol w:w="10458"/>
      </w:tblGrid>
      <w:tr w:rsidR="00E6639A" w:rsidRPr="004E3B0C" w14:paraId="55A55831" w14:textId="77777777" w:rsidTr="0000469D">
        <w:tc>
          <w:tcPr>
            <w:tcW w:w="10795" w:type="dxa"/>
            <w:gridSpan w:val="2"/>
            <w:shd w:val="clear" w:color="auto" w:fill="D9F2D0" w:themeFill="accent6" w:themeFillTint="33"/>
          </w:tcPr>
          <w:p w14:paraId="4F82528A" w14:textId="10CAD37E" w:rsidR="00E6639A" w:rsidRPr="004E3B0C" w:rsidRDefault="00B175E0" w:rsidP="00E6639A">
            <w:pPr>
              <w:jc w:val="center"/>
              <w:rPr>
                <w:b/>
                <w:bCs/>
              </w:rPr>
            </w:pPr>
            <w:r w:rsidRPr="004E3B0C">
              <w:rPr>
                <w:b/>
                <w:bCs/>
              </w:rPr>
              <w:t xml:space="preserve">VERIFICACIÓN DE ANTECEDENTES </w:t>
            </w:r>
            <w:r w:rsidR="003F550E" w:rsidRPr="004E3B0C">
              <w:rPr>
                <w:b/>
                <w:bCs/>
              </w:rPr>
              <w:t>ENTREGADOS</w:t>
            </w:r>
            <w:r w:rsidR="00F25379" w:rsidRPr="004E3B0C">
              <w:rPr>
                <w:b/>
                <w:bCs/>
              </w:rPr>
              <w:t xml:space="preserve"> Y ANEXOS</w:t>
            </w:r>
          </w:p>
        </w:tc>
      </w:tr>
      <w:tr w:rsidR="009464BC" w:rsidRPr="004E3B0C" w14:paraId="65386551" w14:textId="77777777" w:rsidTr="00BC3230">
        <w:tc>
          <w:tcPr>
            <w:tcW w:w="10795" w:type="dxa"/>
            <w:gridSpan w:val="2"/>
            <w:shd w:val="clear" w:color="auto" w:fill="DAE9F7" w:themeFill="text2" w:themeFillTint="1A"/>
          </w:tcPr>
          <w:p w14:paraId="3F59705D" w14:textId="670395B0" w:rsidR="009464BC" w:rsidRPr="004E3B0C" w:rsidRDefault="00B13B7B" w:rsidP="008D11C9">
            <w:pPr>
              <w:rPr>
                <w:b/>
                <w:bCs/>
                <w:szCs w:val="20"/>
              </w:rPr>
            </w:pPr>
            <w:proofErr w:type="spellStart"/>
            <w:r w:rsidRPr="004E3B0C">
              <w:rPr>
                <w:b/>
                <w:bCs/>
                <w:szCs w:val="20"/>
              </w:rPr>
              <w:t>Check</w:t>
            </w:r>
            <w:proofErr w:type="spellEnd"/>
            <w:r w:rsidRPr="004E3B0C">
              <w:rPr>
                <w:b/>
                <w:bCs/>
                <w:szCs w:val="20"/>
              </w:rPr>
              <w:t xml:space="preserve"> </w:t>
            </w:r>
            <w:proofErr w:type="spellStart"/>
            <w:r w:rsidRPr="004E3B0C">
              <w:rPr>
                <w:b/>
                <w:bCs/>
                <w:szCs w:val="20"/>
              </w:rPr>
              <w:t>List</w:t>
            </w:r>
            <w:proofErr w:type="spellEnd"/>
            <w:r w:rsidR="009464BC" w:rsidRPr="004E3B0C">
              <w:rPr>
                <w:b/>
                <w:bCs/>
                <w:szCs w:val="20"/>
              </w:rPr>
              <w:t xml:space="preserve"> de entrega de información</w:t>
            </w:r>
            <w:r w:rsidR="00C16B93" w:rsidRPr="004E3B0C">
              <w:rPr>
                <w:b/>
                <w:bCs/>
                <w:szCs w:val="20"/>
              </w:rPr>
              <w:t>.</w:t>
            </w:r>
          </w:p>
        </w:tc>
      </w:tr>
      <w:tr w:rsidR="00714017" w:rsidRPr="004E3B0C" w14:paraId="3CCC4426" w14:textId="77777777" w:rsidTr="0000469D">
        <w:tc>
          <w:tcPr>
            <w:tcW w:w="337" w:type="dxa"/>
            <w:shd w:val="clear" w:color="auto" w:fill="E8E8E8" w:themeFill="background2"/>
          </w:tcPr>
          <w:p w14:paraId="7ED017B3" w14:textId="23F25118" w:rsidR="00714017" w:rsidRPr="004E3B0C" w:rsidRDefault="008D2F5E" w:rsidP="00035A74">
            <w:pPr>
              <w:jc w:val="center"/>
            </w:pPr>
            <w:r w:rsidRPr="004E3B0C">
              <w:sym w:font="Symbol" w:char="F0B7"/>
            </w:r>
          </w:p>
        </w:tc>
        <w:tc>
          <w:tcPr>
            <w:tcW w:w="10458" w:type="dxa"/>
            <w:shd w:val="clear" w:color="auto" w:fill="E8E8E8" w:themeFill="background2"/>
          </w:tcPr>
          <w:p w14:paraId="102A2B50" w14:textId="1DFC95E4" w:rsidR="00714017" w:rsidRPr="004E3B0C" w:rsidRDefault="00B71F9D" w:rsidP="008D11C9">
            <w:pPr>
              <w:rPr>
                <w:b/>
                <w:bCs/>
                <w:szCs w:val="20"/>
              </w:rPr>
            </w:pPr>
            <w:r w:rsidRPr="004E3B0C">
              <w:rPr>
                <w:b/>
                <w:bCs/>
                <w:szCs w:val="20"/>
              </w:rPr>
              <w:t>Listado de Verificación de entregables:</w:t>
            </w:r>
          </w:p>
        </w:tc>
      </w:tr>
      <w:tr w:rsidR="00035A74" w:rsidRPr="004E3B0C" w14:paraId="3FB03DE5" w14:textId="77777777" w:rsidTr="009464BC">
        <w:tc>
          <w:tcPr>
            <w:tcW w:w="337" w:type="dxa"/>
          </w:tcPr>
          <w:p w14:paraId="33BD9631" w14:textId="103D5C33" w:rsidR="00035A74" w:rsidRPr="004E3B0C" w:rsidRDefault="00035A74" w:rsidP="00035A74">
            <w:pPr>
              <w:jc w:val="center"/>
            </w:pPr>
            <w:r w:rsidRPr="004E3B0C">
              <w:sym w:font="Symbol" w:char="F0FF"/>
            </w:r>
          </w:p>
        </w:tc>
        <w:tc>
          <w:tcPr>
            <w:tcW w:w="10458" w:type="dxa"/>
          </w:tcPr>
          <w:p w14:paraId="02E5A9D0" w14:textId="379577FD" w:rsidR="00035A74" w:rsidRPr="004E3B0C" w:rsidRDefault="00FF759D" w:rsidP="008D11C9">
            <w:r w:rsidRPr="004E3B0C">
              <w:t>Co</w:t>
            </w:r>
            <w:r w:rsidR="00747ECB" w:rsidRPr="004E3B0C">
              <w:t>mprobante de pago del 20% del costo total de la elaboración de los estudios eléctricos. (art. 45° DS N°88)</w:t>
            </w:r>
          </w:p>
        </w:tc>
      </w:tr>
      <w:tr w:rsidR="00921ABD" w:rsidRPr="004E3B0C" w14:paraId="33B08FEF" w14:textId="77777777" w:rsidTr="009464BC">
        <w:tc>
          <w:tcPr>
            <w:tcW w:w="337" w:type="dxa"/>
          </w:tcPr>
          <w:p w14:paraId="3C7F3C8D" w14:textId="4225982B" w:rsidR="00921ABD" w:rsidRPr="004E3B0C" w:rsidRDefault="00921ABD" w:rsidP="00035A74">
            <w:pPr>
              <w:jc w:val="center"/>
            </w:pPr>
            <w:r w:rsidRPr="004E3B0C">
              <w:sym w:font="Symbol" w:char="F0FF"/>
            </w:r>
          </w:p>
        </w:tc>
        <w:tc>
          <w:tcPr>
            <w:tcW w:w="10458" w:type="dxa"/>
          </w:tcPr>
          <w:p w14:paraId="7842BF44" w14:textId="3C60358B" w:rsidR="00921ABD" w:rsidRPr="004E3B0C" w:rsidRDefault="00D04869" w:rsidP="008D11C9">
            <w:r w:rsidRPr="004E3B0C">
              <w:t>Diagrama unilineal indicando las especificaciones técnicas de los equipo</w:t>
            </w:r>
            <w:r w:rsidR="00F0156E" w:rsidRPr="004E3B0C">
              <w:t>s, componentes y conductores.</w:t>
            </w:r>
          </w:p>
        </w:tc>
      </w:tr>
      <w:tr w:rsidR="00921ABD" w:rsidRPr="004E3B0C" w14:paraId="2BF95822" w14:textId="77777777" w:rsidTr="009464BC">
        <w:tc>
          <w:tcPr>
            <w:tcW w:w="337" w:type="dxa"/>
          </w:tcPr>
          <w:p w14:paraId="16F85A7D" w14:textId="1614C393" w:rsidR="00921ABD" w:rsidRPr="004E3B0C" w:rsidRDefault="003A6CDE" w:rsidP="00035A74">
            <w:pPr>
              <w:jc w:val="center"/>
            </w:pPr>
            <w:r w:rsidRPr="004E3B0C">
              <w:sym w:font="Symbol" w:char="F0FF"/>
            </w:r>
          </w:p>
        </w:tc>
        <w:tc>
          <w:tcPr>
            <w:tcW w:w="10458" w:type="dxa"/>
          </w:tcPr>
          <w:p w14:paraId="50B43245" w14:textId="1AB2080A" w:rsidR="00921ABD" w:rsidRPr="004E3B0C" w:rsidRDefault="00F0156E" w:rsidP="008D11C9">
            <w:r w:rsidRPr="004E3B0C">
              <w:t xml:space="preserve">Planos de planta que indique la distribución de los </w:t>
            </w:r>
            <w:r w:rsidR="001852DD" w:rsidRPr="004E3B0C">
              <w:t>equipos, componentes y conductores, junto con el emplazamiento.</w:t>
            </w:r>
          </w:p>
        </w:tc>
      </w:tr>
      <w:tr w:rsidR="003A6CDE" w:rsidRPr="004E3B0C" w14:paraId="2BD6306E" w14:textId="77777777" w:rsidTr="009464BC">
        <w:tc>
          <w:tcPr>
            <w:tcW w:w="337" w:type="dxa"/>
          </w:tcPr>
          <w:p w14:paraId="5ECE8DBB" w14:textId="7E61D91A" w:rsidR="003A6CDE" w:rsidRPr="004E3B0C" w:rsidRDefault="003A6CDE" w:rsidP="00035A74">
            <w:pPr>
              <w:jc w:val="center"/>
            </w:pPr>
            <w:r w:rsidRPr="004E3B0C">
              <w:sym w:font="Symbol" w:char="F0FF"/>
            </w:r>
          </w:p>
        </w:tc>
        <w:tc>
          <w:tcPr>
            <w:tcW w:w="10458" w:type="dxa"/>
          </w:tcPr>
          <w:p w14:paraId="35201BC5" w14:textId="64B8DF81" w:rsidR="003A6CDE" w:rsidRPr="004E3B0C" w:rsidRDefault="00FC42EE" w:rsidP="008D11C9">
            <w:r w:rsidRPr="004E3B0C">
              <w:t xml:space="preserve">Documentación técnica que indique los </w:t>
            </w:r>
            <w:r w:rsidR="008B0A0E" w:rsidRPr="004E3B0C">
              <w:t xml:space="preserve">límites </w:t>
            </w:r>
            <w:r w:rsidRPr="004E3B0C">
              <w:t>de operación, el factor de potencia y el sistema de control.</w:t>
            </w:r>
          </w:p>
        </w:tc>
      </w:tr>
      <w:tr w:rsidR="00606F50" w:rsidRPr="004E3B0C" w14:paraId="1DAA9BEB" w14:textId="77777777" w:rsidTr="009464BC">
        <w:tc>
          <w:tcPr>
            <w:tcW w:w="337" w:type="dxa"/>
          </w:tcPr>
          <w:p w14:paraId="770F1E64" w14:textId="352C3EDE" w:rsidR="00606F50" w:rsidRPr="004E3B0C" w:rsidRDefault="00606F50" w:rsidP="00035A74">
            <w:pPr>
              <w:jc w:val="center"/>
            </w:pPr>
            <w:r w:rsidRPr="004E3B0C">
              <w:sym w:font="Symbol" w:char="F0FF"/>
            </w:r>
          </w:p>
        </w:tc>
        <w:tc>
          <w:tcPr>
            <w:tcW w:w="10458" w:type="dxa"/>
          </w:tcPr>
          <w:p w14:paraId="1A0DC77C" w14:textId="617173B2" w:rsidR="00606F50" w:rsidRPr="004E3B0C" w:rsidRDefault="000F4B42" w:rsidP="008D11C9">
            <w:r w:rsidRPr="004E3B0C">
              <w:t>Cronograma de ejecución del proyecto.</w:t>
            </w:r>
          </w:p>
        </w:tc>
      </w:tr>
      <w:tr w:rsidR="00606F50" w:rsidRPr="004E3B0C" w14:paraId="42A03259" w14:textId="77777777" w:rsidTr="009464BC">
        <w:tc>
          <w:tcPr>
            <w:tcW w:w="337" w:type="dxa"/>
          </w:tcPr>
          <w:p w14:paraId="424FEBB3" w14:textId="0409AA6E" w:rsidR="00606F50" w:rsidRPr="004E3B0C" w:rsidRDefault="00606F50" w:rsidP="00035A74">
            <w:pPr>
              <w:jc w:val="center"/>
            </w:pPr>
            <w:r w:rsidRPr="004E3B0C">
              <w:sym w:font="Symbol" w:char="F0FF"/>
            </w:r>
          </w:p>
        </w:tc>
        <w:tc>
          <w:tcPr>
            <w:tcW w:w="10458" w:type="dxa"/>
          </w:tcPr>
          <w:p w14:paraId="0F120D98" w14:textId="51430569" w:rsidR="00606F50" w:rsidRPr="004E3B0C" w:rsidRDefault="000F4B42" w:rsidP="008D11C9">
            <w:r w:rsidRPr="004E3B0C">
              <w:t xml:space="preserve">Proyección diaria de generación </w:t>
            </w:r>
            <w:r w:rsidR="00C55145" w:rsidRPr="004E3B0C">
              <w:t xml:space="preserve">e inyección de energía en el punto de conexión, considerando </w:t>
            </w:r>
            <w:r w:rsidR="005C7E95" w:rsidRPr="004E3B0C">
              <w:t>criterios de inyección.</w:t>
            </w:r>
          </w:p>
        </w:tc>
      </w:tr>
      <w:tr w:rsidR="00134F55" w:rsidRPr="004E3B0C" w14:paraId="0664AA6A" w14:textId="77777777" w:rsidTr="009464BC">
        <w:tc>
          <w:tcPr>
            <w:tcW w:w="337" w:type="dxa"/>
          </w:tcPr>
          <w:p w14:paraId="442508C3" w14:textId="5EEA6000" w:rsidR="00134F55" w:rsidRPr="004E3B0C" w:rsidRDefault="00134F55" w:rsidP="00035A74">
            <w:pPr>
              <w:jc w:val="center"/>
            </w:pPr>
            <w:r w:rsidRPr="004E3B0C">
              <w:sym w:font="Symbol" w:char="F0FF"/>
            </w:r>
          </w:p>
        </w:tc>
        <w:tc>
          <w:tcPr>
            <w:tcW w:w="10458" w:type="dxa"/>
          </w:tcPr>
          <w:p w14:paraId="5BCDEF5D" w14:textId="395D5C74" w:rsidR="00134F55" w:rsidRPr="004E3B0C" w:rsidRDefault="005C7E95" w:rsidP="008D11C9">
            <w:r w:rsidRPr="004E3B0C">
              <w:t xml:space="preserve">Anexo </w:t>
            </w:r>
            <w:r w:rsidR="00371226" w:rsidRPr="004E3B0C">
              <w:t>técnico del formulario de solicitud de conexión con el resumen de las características técnicas del PMGD.</w:t>
            </w:r>
          </w:p>
        </w:tc>
      </w:tr>
      <w:tr w:rsidR="006D425E" w:rsidRPr="004E3B0C" w14:paraId="1ED44714" w14:textId="77777777" w:rsidTr="009464BC">
        <w:tc>
          <w:tcPr>
            <w:tcW w:w="337" w:type="dxa"/>
          </w:tcPr>
          <w:p w14:paraId="2C08A4F4" w14:textId="41B5DF9F" w:rsidR="006D425E" w:rsidRPr="004E3B0C" w:rsidRDefault="006D425E" w:rsidP="006D425E">
            <w:pPr>
              <w:jc w:val="center"/>
            </w:pPr>
            <w:r w:rsidRPr="004E3B0C">
              <w:sym w:font="Symbol" w:char="F0FF"/>
            </w:r>
          </w:p>
        </w:tc>
        <w:tc>
          <w:tcPr>
            <w:tcW w:w="10458" w:type="dxa"/>
          </w:tcPr>
          <w:p w14:paraId="62ACEB85" w14:textId="2C5031DF" w:rsidR="006D425E" w:rsidRPr="004E3B0C" w:rsidRDefault="004B35CC" w:rsidP="006D425E">
            <w:r w:rsidRPr="004E3B0C">
              <w:t>Informe de cogeneración eficiente.</w:t>
            </w:r>
          </w:p>
        </w:tc>
      </w:tr>
      <w:tr w:rsidR="006D425E" w:rsidRPr="004E3B0C" w14:paraId="14C2C548" w14:textId="77777777" w:rsidTr="009464BC">
        <w:tc>
          <w:tcPr>
            <w:tcW w:w="337" w:type="dxa"/>
          </w:tcPr>
          <w:p w14:paraId="7FFEEA56" w14:textId="0F17215E" w:rsidR="006D425E" w:rsidRPr="004E3B0C" w:rsidRDefault="006D425E" w:rsidP="006D425E">
            <w:pPr>
              <w:jc w:val="center"/>
            </w:pPr>
            <w:r w:rsidRPr="004E3B0C">
              <w:sym w:font="Symbol" w:char="F0FF"/>
            </w:r>
          </w:p>
        </w:tc>
        <w:tc>
          <w:tcPr>
            <w:tcW w:w="10458" w:type="dxa"/>
          </w:tcPr>
          <w:p w14:paraId="7170F062" w14:textId="0120335D" w:rsidR="006D425E" w:rsidRPr="004E3B0C" w:rsidRDefault="006D425E" w:rsidP="006D425E">
            <w:r w:rsidRPr="004E3B0C">
              <w:t>Declaración jurada ante notario del titular del proyecto, indicando que el terreno posee características necesarias para que el PMGD se pueda construir</w:t>
            </w:r>
            <w:r w:rsidRPr="004E3B0C">
              <w:rPr>
                <w:szCs w:val="20"/>
                <w:lang w:val="es-ES"/>
              </w:rPr>
              <w:t>.</w:t>
            </w:r>
          </w:p>
        </w:tc>
      </w:tr>
      <w:tr w:rsidR="006D425E" w:rsidRPr="004E3B0C" w14:paraId="1041E362" w14:textId="77777777" w:rsidTr="0000469D">
        <w:tc>
          <w:tcPr>
            <w:tcW w:w="337" w:type="dxa"/>
            <w:shd w:val="clear" w:color="auto" w:fill="E8E8E8" w:themeFill="background2"/>
          </w:tcPr>
          <w:p w14:paraId="3CA33AAB" w14:textId="6CA39ED0" w:rsidR="006D425E" w:rsidRPr="004E3B0C" w:rsidRDefault="008D2F5E" w:rsidP="006D425E">
            <w:pPr>
              <w:jc w:val="center"/>
            </w:pPr>
            <w:r w:rsidRPr="004E3B0C">
              <w:sym w:font="Symbol" w:char="F0B7"/>
            </w:r>
          </w:p>
        </w:tc>
        <w:tc>
          <w:tcPr>
            <w:tcW w:w="10458" w:type="dxa"/>
            <w:shd w:val="clear" w:color="auto" w:fill="E8E8E8" w:themeFill="background2"/>
          </w:tcPr>
          <w:p w14:paraId="5D0E7F98" w14:textId="4C7E4FA6" w:rsidR="006D425E" w:rsidRPr="004E3B0C" w:rsidRDefault="00B71F9D" w:rsidP="006D425E">
            <w:pPr>
              <w:rPr>
                <w:b/>
                <w:bCs/>
                <w:szCs w:val="20"/>
              </w:rPr>
            </w:pPr>
            <w:r w:rsidRPr="004E3B0C">
              <w:rPr>
                <w:b/>
                <w:bCs/>
                <w:szCs w:val="20"/>
              </w:rPr>
              <w:t>Listado de Verificación de entregables, proyecto en propiedad Privada:</w:t>
            </w:r>
          </w:p>
        </w:tc>
      </w:tr>
      <w:tr w:rsidR="006D425E" w:rsidRPr="004E3B0C" w14:paraId="7E64B9C8" w14:textId="77777777" w:rsidTr="009464BC">
        <w:tc>
          <w:tcPr>
            <w:tcW w:w="337" w:type="dxa"/>
          </w:tcPr>
          <w:p w14:paraId="3799BCA6" w14:textId="2E01CB9C" w:rsidR="006D425E" w:rsidRPr="004E3B0C" w:rsidRDefault="006D425E" w:rsidP="006D425E">
            <w:pPr>
              <w:jc w:val="center"/>
            </w:pPr>
            <w:r w:rsidRPr="004E3B0C">
              <w:sym w:font="Symbol" w:char="F0FF"/>
            </w:r>
          </w:p>
        </w:tc>
        <w:tc>
          <w:tcPr>
            <w:tcW w:w="10458" w:type="dxa"/>
          </w:tcPr>
          <w:p w14:paraId="1FE71030" w14:textId="3E623A57" w:rsidR="006D425E" w:rsidRPr="004E3B0C" w:rsidRDefault="006D425E" w:rsidP="006D425E">
            <w:r w:rsidRPr="004E3B0C">
              <w:t>Copia del dominio vigente.</w:t>
            </w:r>
          </w:p>
        </w:tc>
      </w:tr>
      <w:tr w:rsidR="006D425E" w:rsidRPr="004E3B0C" w14:paraId="0A0BE086" w14:textId="77777777" w:rsidTr="009464BC">
        <w:tc>
          <w:tcPr>
            <w:tcW w:w="337" w:type="dxa"/>
          </w:tcPr>
          <w:p w14:paraId="66BCD14B" w14:textId="04564256" w:rsidR="006D425E" w:rsidRPr="004E3B0C" w:rsidRDefault="006D425E" w:rsidP="006D425E">
            <w:pPr>
              <w:jc w:val="center"/>
            </w:pPr>
            <w:r w:rsidRPr="004E3B0C">
              <w:sym w:font="Symbol" w:char="F0FF"/>
            </w:r>
          </w:p>
        </w:tc>
        <w:tc>
          <w:tcPr>
            <w:tcW w:w="10458" w:type="dxa"/>
          </w:tcPr>
          <w:p w14:paraId="74B6208E" w14:textId="3D363089" w:rsidR="006D425E" w:rsidRPr="004E3B0C" w:rsidRDefault="006D425E" w:rsidP="006D425E">
            <w:r w:rsidRPr="004E3B0C">
              <w:t>Copia con vigencia de la inscripción de dominio vigente del inmueble.</w:t>
            </w:r>
          </w:p>
        </w:tc>
      </w:tr>
      <w:tr w:rsidR="006D425E" w:rsidRPr="004E3B0C" w14:paraId="0DE7E814" w14:textId="77777777" w:rsidTr="009464BC">
        <w:tc>
          <w:tcPr>
            <w:tcW w:w="337" w:type="dxa"/>
          </w:tcPr>
          <w:p w14:paraId="313BA96C" w14:textId="16BD88ED" w:rsidR="006D425E" w:rsidRPr="004E3B0C" w:rsidRDefault="006D425E" w:rsidP="006D425E">
            <w:pPr>
              <w:jc w:val="center"/>
            </w:pPr>
            <w:r w:rsidRPr="004E3B0C">
              <w:sym w:font="Symbol" w:char="F0FF"/>
            </w:r>
          </w:p>
        </w:tc>
        <w:tc>
          <w:tcPr>
            <w:tcW w:w="10458" w:type="dxa"/>
          </w:tcPr>
          <w:p w14:paraId="58DF69BA" w14:textId="14BD51D5" w:rsidR="006D425E" w:rsidRPr="004E3B0C" w:rsidRDefault="006D425E" w:rsidP="006D425E">
            <w:r w:rsidRPr="004E3B0C">
              <w:t>Copia cédula de identidad o rol único tributario, según corresponda, del propietario del inmueble.</w:t>
            </w:r>
          </w:p>
        </w:tc>
      </w:tr>
      <w:tr w:rsidR="006D425E" w:rsidRPr="004E3B0C" w14:paraId="54428F03" w14:textId="77777777" w:rsidTr="009464BC">
        <w:tc>
          <w:tcPr>
            <w:tcW w:w="337" w:type="dxa"/>
          </w:tcPr>
          <w:p w14:paraId="277605CF" w14:textId="2E42BE20" w:rsidR="006D425E" w:rsidRPr="004E3B0C" w:rsidRDefault="006D425E" w:rsidP="006D425E">
            <w:pPr>
              <w:jc w:val="center"/>
            </w:pPr>
            <w:r w:rsidRPr="004E3B0C">
              <w:sym w:font="Symbol" w:char="F0FF"/>
            </w:r>
          </w:p>
        </w:tc>
        <w:tc>
          <w:tcPr>
            <w:tcW w:w="10458" w:type="dxa"/>
          </w:tcPr>
          <w:p w14:paraId="75C9A818" w14:textId="539B9932" w:rsidR="006D425E" w:rsidRPr="004E3B0C" w:rsidRDefault="006D425E" w:rsidP="006D425E">
            <w:pPr>
              <w:rPr>
                <w:lang w:val="es-ES"/>
              </w:rPr>
            </w:pPr>
            <w:r w:rsidRPr="004E3B0C">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B71F9D" w:rsidRPr="004E3B0C" w14:paraId="0227C8DB" w14:textId="77777777" w:rsidTr="0000469D">
        <w:tc>
          <w:tcPr>
            <w:tcW w:w="337" w:type="dxa"/>
            <w:shd w:val="clear" w:color="auto" w:fill="E8E8E8" w:themeFill="background2"/>
          </w:tcPr>
          <w:p w14:paraId="2777DFC0" w14:textId="20BD142C" w:rsidR="00B71F9D" w:rsidRPr="004E3B0C" w:rsidRDefault="00B71F9D" w:rsidP="00B71F9D">
            <w:pPr>
              <w:jc w:val="center"/>
            </w:pPr>
            <w:r w:rsidRPr="004E3B0C">
              <w:sym w:font="Symbol" w:char="F0B7"/>
            </w:r>
          </w:p>
        </w:tc>
        <w:tc>
          <w:tcPr>
            <w:tcW w:w="10458" w:type="dxa"/>
            <w:shd w:val="clear" w:color="auto" w:fill="E8E8E8" w:themeFill="background2"/>
          </w:tcPr>
          <w:p w14:paraId="3CCF922E" w14:textId="5815A606" w:rsidR="00B71F9D" w:rsidRPr="004E3B0C" w:rsidRDefault="00B71F9D" w:rsidP="00B71F9D">
            <w:pPr>
              <w:rPr>
                <w:b/>
                <w:bCs/>
                <w:szCs w:val="20"/>
              </w:rPr>
            </w:pPr>
            <w:r w:rsidRPr="004E3B0C">
              <w:rPr>
                <w:b/>
                <w:bCs/>
                <w:szCs w:val="20"/>
              </w:rPr>
              <w:t>Listado de Verificación de entregables, proyecto en propiedad Fiscal:</w:t>
            </w:r>
          </w:p>
        </w:tc>
      </w:tr>
      <w:tr w:rsidR="006D425E" w:rsidRPr="004E3B0C" w14:paraId="10583F24" w14:textId="77777777" w:rsidTr="009464BC">
        <w:tc>
          <w:tcPr>
            <w:tcW w:w="337" w:type="dxa"/>
          </w:tcPr>
          <w:p w14:paraId="6B0AA62A" w14:textId="1CA2AD1E" w:rsidR="006D425E" w:rsidRPr="004E3B0C" w:rsidRDefault="006D425E" w:rsidP="006D425E">
            <w:pPr>
              <w:jc w:val="center"/>
            </w:pPr>
            <w:r w:rsidRPr="004E3B0C">
              <w:sym w:font="Symbol" w:char="F0FF"/>
            </w:r>
          </w:p>
        </w:tc>
        <w:tc>
          <w:tcPr>
            <w:tcW w:w="10458" w:type="dxa"/>
          </w:tcPr>
          <w:p w14:paraId="12959A97" w14:textId="74F3D585" w:rsidR="006D425E" w:rsidRPr="004E3B0C" w:rsidRDefault="006D425E" w:rsidP="006D425E">
            <w:pPr>
              <w:rPr>
                <w:lang w:val="es-ES"/>
              </w:rPr>
            </w:pPr>
            <w:r w:rsidRPr="004E3B0C">
              <w:rPr>
                <w:sz w:val="18"/>
                <w:szCs w:val="20"/>
                <w:lang w:val="es-ES"/>
              </w:rPr>
              <w:t>Declaración de Ministerio de Bienes Nacionales señalando que inmueble es propiedad fiscal y que se encuentra disponible para emplazamiento de proyecto energético.</w:t>
            </w:r>
          </w:p>
        </w:tc>
      </w:tr>
      <w:tr w:rsidR="008D544F" w:rsidRPr="004E3B0C" w14:paraId="0F2866AE" w14:textId="77777777" w:rsidTr="0000469D">
        <w:tc>
          <w:tcPr>
            <w:tcW w:w="337" w:type="dxa"/>
            <w:shd w:val="clear" w:color="auto" w:fill="E8E8E8" w:themeFill="background2"/>
          </w:tcPr>
          <w:p w14:paraId="5649EFCB" w14:textId="4589BE1B" w:rsidR="008D544F" w:rsidRPr="004E3B0C" w:rsidRDefault="008D544F" w:rsidP="008D544F">
            <w:pPr>
              <w:jc w:val="center"/>
            </w:pPr>
            <w:r w:rsidRPr="004E3B0C">
              <w:sym w:font="Symbol" w:char="F0B7"/>
            </w:r>
          </w:p>
        </w:tc>
        <w:tc>
          <w:tcPr>
            <w:tcW w:w="10458" w:type="dxa"/>
            <w:shd w:val="clear" w:color="auto" w:fill="E8E8E8" w:themeFill="background2"/>
          </w:tcPr>
          <w:p w14:paraId="6D8129AB" w14:textId="5A7E9914" w:rsidR="008D544F" w:rsidRPr="004E3B0C" w:rsidRDefault="008D544F" w:rsidP="008D544F">
            <w:pPr>
              <w:rPr>
                <w:szCs w:val="20"/>
              </w:rPr>
            </w:pPr>
            <w:r w:rsidRPr="004E3B0C">
              <w:rPr>
                <w:b/>
                <w:bCs/>
                <w:szCs w:val="20"/>
              </w:rPr>
              <w:t>Listado de Verificación de entregables, proyecto en hidráulico:</w:t>
            </w:r>
          </w:p>
        </w:tc>
      </w:tr>
      <w:tr w:rsidR="006D425E" w:rsidRPr="004E3B0C" w14:paraId="3B1320D9" w14:textId="77777777" w:rsidTr="009464BC">
        <w:tc>
          <w:tcPr>
            <w:tcW w:w="337" w:type="dxa"/>
          </w:tcPr>
          <w:p w14:paraId="292A5F13" w14:textId="4C5151F5" w:rsidR="006D425E" w:rsidRPr="004E3B0C" w:rsidRDefault="006D425E" w:rsidP="006D425E">
            <w:pPr>
              <w:jc w:val="center"/>
            </w:pPr>
            <w:r w:rsidRPr="004E3B0C">
              <w:sym w:font="Symbol" w:char="F0FF"/>
            </w:r>
          </w:p>
        </w:tc>
        <w:tc>
          <w:tcPr>
            <w:tcW w:w="10458" w:type="dxa"/>
          </w:tcPr>
          <w:p w14:paraId="598E16F2" w14:textId="5BBFEB95" w:rsidR="006D425E" w:rsidRPr="004E3B0C" w:rsidRDefault="006D425E" w:rsidP="006D425E">
            <w:pPr>
              <w:rPr>
                <w:lang w:val="es-ES"/>
              </w:rPr>
            </w:pPr>
            <w:r w:rsidRPr="004E3B0C">
              <w:rPr>
                <w:sz w:val="18"/>
                <w:szCs w:val="20"/>
                <w:lang w:val="es-ES"/>
              </w:rPr>
              <w:t>Inscripción de dominio con vigencia de derechos de aprovechamiento de aguas, si corresponde.</w:t>
            </w:r>
          </w:p>
        </w:tc>
      </w:tr>
      <w:tr w:rsidR="0095517E" w:rsidRPr="004E3B0C" w14:paraId="35498252" w14:textId="77777777" w:rsidTr="0000469D">
        <w:tc>
          <w:tcPr>
            <w:tcW w:w="337" w:type="dxa"/>
            <w:shd w:val="clear" w:color="auto" w:fill="E8E8E8" w:themeFill="background2"/>
          </w:tcPr>
          <w:p w14:paraId="08BD645D" w14:textId="6759A20E" w:rsidR="0095517E" w:rsidRPr="004E3B0C" w:rsidRDefault="0095517E" w:rsidP="0095517E">
            <w:pPr>
              <w:jc w:val="center"/>
            </w:pPr>
            <w:r w:rsidRPr="004E3B0C">
              <w:sym w:font="Symbol" w:char="F0B7"/>
            </w:r>
          </w:p>
        </w:tc>
        <w:tc>
          <w:tcPr>
            <w:tcW w:w="10458" w:type="dxa"/>
            <w:shd w:val="clear" w:color="auto" w:fill="E8E8E8" w:themeFill="background2"/>
          </w:tcPr>
          <w:p w14:paraId="64C0033F" w14:textId="710E42B0" w:rsidR="0095517E" w:rsidRPr="004E3B0C" w:rsidRDefault="0095517E" w:rsidP="0095517E">
            <w:pPr>
              <w:rPr>
                <w:b/>
                <w:bCs/>
                <w:szCs w:val="20"/>
                <w:lang w:val="es-ES"/>
              </w:rPr>
            </w:pPr>
            <w:r w:rsidRPr="004E3B0C">
              <w:rPr>
                <w:b/>
                <w:bCs/>
                <w:szCs w:val="20"/>
              </w:rPr>
              <w:t>Rellenar en caso de modificación del punto de conexió</w:t>
            </w:r>
            <w:r w:rsidR="008D2F5E" w:rsidRPr="004E3B0C">
              <w:rPr>
                <w:b/>
                <w:bCs/>
                <w:szCs w:val="20"/>
              </w:rPr>
              <w:t>n</w:t>
            </w:r>
            <w:r w:rsidR="00714017" w:rsidRPr="004E3B0C">
              <w:rPr>
                <w:b/>
                <w:bCs/>
                <w:szCs w:val="20"/>
              </w:rPr>
              <w:t xml:space="preserve">: </w:t>
            </w:r>
          </w:p>
        </w:tc>
      </w:tr>
      <w:tr w:rsidR="00AC61DF" w:rsidRPr="004E3B0C" w14:paraId="423FB680" w14:textId="77777777" w:rsidTr="009464BC">
        <w:tc>
          <w:tcPr>
            <w:tcW w:w="337" w:type="dxa"/>
          </w:tcPr>
          <w:p w14:paraId="13EFBC70" w14:textId="1B6B2BB2" w:rsidR="00AC61DF" w:rsidRPr="004E3B0C" w:rsidRDefault="00AC61DF" w:rsidP="00AC61DF">
            <w:pPr>
              <w:jc w:val="center"/>
            </w:pPr>
            <w:r w:rsidRPr="004E3B0C">
              <w:sym w:font="Symbol" w:char="F0FF"/>
            </w:r>
          </w:p>
        </w:tc>
        <w:tc>
          <w:tcPr>
            <w:tcW w:w="10458" w:type="dxa"/>
          </w:tcPr>
          <w:p w14:paraId="6F1CE30F" w14:textId="5C0D5FAF" w:rsidR="00AC61DF" w:rsidRPr="004E3B0C" w:rsidRDefault="006658CD" w:rsidP="00AC61DF">
            <w:pPr>
              <w:rPr>
                <w:sz w:val="18"/>
                <w:szCs w:val="20"/>
                <w:lang w:val="es-ES"/>
              </w:rPr>
            </w:pPr>
            <w:r w:rsidRPr="004E3B0C">
              <w:rPr>
                <w:sz w:val="18"/>
                <w:szCs w:val="20"/>
                <w:lang w:val="es-ES"/>
              </w:rPr>
              <w:t>Incluye</w:t>
            </w:r>
            <w:r w:rsidR="00F25379" w:rsidRPr="004E3B0C">
              <w:rPr>
                <w:sz w:val="18"/>
                <w:szCs w:val="20"/>
                <w:lang w:val="es-ES"/>
              </w:rPr>
              <w:t xml:space="preserve"> anexo</w:t>
            </w:r>
            <w:r w:rsidR="00B950F5" w:rsidRPr="004E3B0C">
              <w:rPr>
                <w:sz w:val="18"/>
                <w:szCs w:val="20"/>
                <w:lang w:val="es-ES"/>
              </w:rPr>
              <w:t xml:space="preserve"> del detalle de las </w:t>
            </w:r>
            <w:r w:rsidR="00CC3A44" w:rsidRPr="004E3B0C">
              <w:rPr>
                <w:sz w:val="18"/>
                <w:szCs w:val="20"/>
                <w:lang w:val="es-ES"/>
              </w:rPr>
              <w:t>adaptaciones al</w:t>
            </w:r>
            <w:r w:rsidR="00B950F5" w:rsidRPr="004E3B0C">
              <w:rPr>
                <w:sz w:val="18"/>
                <w:szCs w:val="20"/>
                <w:lang w:val="es-ES"/>
              </w:rPr>
              <w:t xml:space="preserve"> </w:t>
            </w:r>
            <w:r w:rsidR="00EA2A68" w:rsidRPr="004E3B0C">
              <w:rPr>
                <w:sz w:val="18"/>
                <w:szCs w:val="20"/>
                <w:lang w:val="es-ES"/>
              </w:rPr>
              <w:t>punto de conexi</w:t>
            </w:r>
            <w:r w:rsidR="00B55F9D" w:rsidRPr="004E3B0C">
              <w:rPr>
                <w:sz w:val="18"/>
                <w:szCs w:val="20"/>
                <w:lang w:val="es-ES"/>
              </w:rPr>
              <w:t>ón seleccionado originalmente, si es necesario</w:t>
            </w:r>
            <w:r w:rsidR="00962093" w:rsidRPr="004E3B0C">
              <w:rPr>
                <w:sz w:val="18"/>
                <w:szCs w:val="20"/>
                <w:lang w:val="es-ES"/>
              </w:rPr>
              <w:t>.</w:t>
            </w:r>
          </w:p>
        </w:tc>
      </w:tr>
      <w:tr w:rsidR="00B55F9D" w:rsidRPr="004E3B0C" w14:paraId="7ED1032A" w14:textId="77777777" w:rsidTr="009464BC">
        <w:tc>
          <w:tcPr>
            <w:tcW w:w="337" w:type="dxa"/>
          </w:tcPr>
          <w:p w14:paraId="2F710E59" w14:textId="75840529" w:rsidR="00B55F9D" w:rsidRPr="004E3B0C" w:rsidRDefault="00B55F9D" w:rsidP="00B55F9D">
            <w:pPr>
              <w:jc w:val="center"/>
            </w:pPr>
            <w:r w:rsidRPr="004E3B0C">
              <w:sym w:font="Symbol" w:char="F0FF"/>
            </w:r>
          </w:p>
        </w:tc>
        <w:tc>
          <w:tcPr>
            <w:tcW w:w="10458" w:type="dxa"/>
          </w:tcPr>
          <w:p w14:paraId="1F403F81" w14:textId="22937BAB" w:rsidR="00B55F9D" w:rsidRPr="004E3B0C" w:rsidRDefault="00962093" w:rsidP="00B55F9D">
            <w:pPr>
              <w:rPr>
                <w:sz w:val="18"/>
                <w:szCs w:val="20"/>
              </w:rPr>
            </w:pPr>
            <w:r w:rsidRPr="004E3B0C">
              <w:rPr>
                <w:sz w:val="18"/>
                <w:szCs w:val="20"/>
                <w:lang w:val="es-ES"/>
              </w:rPr>
              <w:t>Incluye anexo de la nueva disposición de estructuras en el caso de modificar la ubicación del punto de conexión, si es necesario.</w:t>
            </w:r>
          </w:p>
        </w:tc>
      </w:tr>
      <w:tr w:rsidR="00962093" w:rsidRPr="004E3B0C" w14:paraId="2CC2D4CC" w14:textId="77777777" w:rsidTr="009464BC">
        <w:tc>
          <w:tcPr>
            <w:tcW w:w="337" w:type="dxa"/>
          </w:tcPr>
          <w:p w14:paraId="2D9E6CC8" w14:textId="1D2DA4E9" w:rsidR="00962093" w:rsidRPr="004E3B0C" w:rsidRDefault="00962093" w:rsidP="00962093">
            <w:pPr>
              <w:jc w:val="center"/>
            </w:pPr>
            <w:r w:rsidRPr="004E3B0C">
              <w:sym w:font="Symbol" w:char="F0FF"/>
            </w:r>
          </w:p>
        </w:tc>
        <w:tc>
          <w:tcPr>
            <w:tcW w:w="10458" w:type="dxa"/>
          </w:tcPr>
          <w:p w14:paraId="31BFF911" w14:textId="575A642E" w:rsidR="00962093" w:rsidRPr="004E3B0C" w:rsidRDefault="004F1245" w:rsidP="00962093">
            <w:pPr>
              <w:rPr>
                <w:sz w:val="18"/>
                <w:szCs w:val="20"/>
                <w:lang w:val="es-ES"/>
              </w:rPr>
            </w:pPr>
            <w:r w:rsidRPr="004E3B0C">
              <w:rPr>
                <w:sz w:val="18"/>
                <w:szCs w:val="20"/>
                <w:lang w:val="es-ES"/>
              </w:rPr>
              <w:t>Incluye anexo de la</w:t>
            </w:r>
            <w:r w:rsidR="00962093" w:rsidRPr="004E3B0C">
              <w:rPr>
                <w:sz w:val="18"/>
                <w:szCs w:val="20"/>
                <w:lang w:val="es-ES"/>
              </w:rPr>
              <w:t xml:space="preserve"> comunicación con el Interesado para </w:t>
            </w:r>
            <w:r w:rsidR="0027655A" w:rsidRPr="004E3B0C">
              <w:rPr>
                <w:sz w:val="18"/>
                <w:szCs w:val="20"/>
                <w:lang w:val="es-ES"/>
              </w:rPr>
              <w:t>detallar los conflictos detectados en el punto de conexión.</w:t>
            </w:r>
          </w:p>
        </w:tc>
      </w:tr>
      <w:tr w:rsidR="009576A2" w:rsidRPr="004E3B0C" w14:paraId="21951B0B" w14:textId="77777777" w:rsidTr="0000469D">
        <w:tc>
          <w:tcPr>
            <w:tcW w:w="337" w:type="dxa"/>
            <w:shd w:val="clear" w:color="auto" w:fill="E8E8E8" w:themeFill="background2"/>
          </w:tcPr>
          <w:p w14:paraId="0A4604E2" w14:textId="14499FFA" w:rsidR="009576A2" w:rsidRPr="004E3B0C" w:rsidRDefault="009576A2" w:rsidP="009576A2">
            <w:pPr>
              <w:jc w:val="center"/>
            </w:pPr>
            <w:r w:rsidRPr="004E3B0C">
              <w:sym w:font="Symbol" w:char="F0B7"/>
            </w:r>
          </w:p>
        </w:tc>
        <w:tc>
          <w:tcPr>
            <w:tcW w:w="10458" w:type="dxa"/>
            <w:shd w:val="clear" w:color="auto" w:fill="E8E8E8" w:themeFill="background2"/>
          </w:tcPr>
          <w:p w14:paraId="3B35FF6F" w14:textId="067955DC" w:rsidR="009576A2" w:rsidRPr="004E3B0C" w:rsidRDefault="009576A2" w:rsidP="009576A2">
            <w:pPr>
              <w:rPr>
                <w:szCs w:val="20"/>
                <w:lang w:val="es-ES"/>
              </w:rPr>
            </w:pPr>
            <w:r w:rsidRPr="004E3B0C">
              <w:rPr>
                <w:b/>
                <w:bCs/>
                <w:szCs w:val="20"/>
              </w:rPr>
              <w:t xml:space="preserve">Rellenar en caso de inadmisibilidad: </w:t>
            </w:r>
          </w:p>
        </w:tc>
      </w:tr>
      <w:tr w:rsidR="00303E8D" w:rsidRPr="004E3B0C" w14:paraId="1E6D1AF7" w14:textId="77777777" w:rsidTr="009464BC">
        <w:tc>
          <w:tcPr>
            <w:tcW w:w="337" w:type="dxa"/>
          </w:tcPr>
          <w:p w14:paraId="70A86C6A" w14:textId="11741633" w:rsidR="00303E8D" w:rsidRPr="004E3B0C" w:rsidRDefault="00303E8D" w:rsidP="00303E8D">
            <w:pPr>
              <w:jc w:val="center"/>
            </w:pPr>
            <w:r w:rsidRPr="004E3B0C">
              <w:sym w:font="Symbol" w:char="F0FF"/>
            </w:r>
          </w:p>
        </w:tc>
        <w:tc>
          <w:tcPr>
            <w:tcW w:w="10458" w:type="dxa"/>
          </w:tcPr>
          <w:p w14:paraId="08542070" w14:textId="27EAC37D" w:rsidR="00303E8D" w:rsidRPr="004E3B0C" w:rsidRDefault="006B7CE1" w:rsidP="00303E8D">
            <w:pPr>
              <w:rPr>
                <w:sz w:val="18"/>
                <w:szCs w:val="20"/>
                <w:lang w:val="es-ES"/>
              </w:rPr>
            </w:pPr>
            <w:r w:rsidRPr="004E3B0C">
              <w:rPr>
                <w:sz w:val="18"/>
                <w:szCs w:val="20"/>
                <w:lang w:val="es-ES"/>
              </w:rPr>
              <w:t xml:space="preserve">Entrega documento para la devolución del 75% </w:t>
            </w:r>
            <w:r w:rsidR="00327502" w:rsidRPr="004E3B0C">
              <w:rPr>
                <w:sz w:val="18"/>
                <w:szCs w:val="20"/>
                <w:lang w:val="es-ES"/>
              </w:rPr>
              <w:t>de lo pagado por el Interesado conforme el artículo 45° del D.S. N°88</w:t>
            </w:r>
            <w:r w:rsidR="002E3D44" w:rsidRPr="004E3B0C">
              <w:rPr>
                <w:sz w:val="18"/>
                <w:szCs w:val="20"/>
                <w:lang w:val="es-ES"/>
              </w:rPr>
              <w:t>.</w:t>
            </w:r>
          </w:p>
        </w:tc>
      </w:tr>
    </w:tbl>
    <w:p w14:paraId="5379CA16" w14:textId="77777777" w:rsidR="004D4059" w:rsidRPr="004E3B0C" w:rsidRDefault="004D4059" w:rsidP="004D4059">
      <w:pPr>
        <w:pStyle w:val="Espacio"/>
      </w:pPr>
    </w:p>
    <w:tbl>
      <w:tblPr>
        <w:tblStyle w:val="Tablaconcuadrculaclara"/>
        <w:tblW w:w="0" w:type="auto"/>
        <w:tblLook w:val="04A0" w:firstRow="1" w:lastRow="0" w:firstColumn="1" w:lastColumn="0" w:noHBand="0" w:noVBand="1"/>
      </w:tblPr>
      <w:tblGrid>
        <w:gridCol w:w="6516"/>
        <w:gridCol w:w="1118"/>
        <w:gridCol w:w="1578"/>
        <w:gridCol w:w="1578"/>
      </w:tblGrid>
      <w:tr w:rsidR="002D3B2A" w:rsidRPr="004E3B0C" w14:paraId="75324B3C" w14:textId="77777777" w:rsidTr="0000469D">
        <w:tc>
          <w:tcPr>
            <w:tcW w:w="10790" w:type="dxa"/>
            <w:gridSpan w:val="4"/>
            <w:shd w:val="clear" w:color="auto" w:fill="D9F2D0" w:themeFill="accent6" w:themeFillTint="33"/>
          </w:tcPr>
          <w:p w14:paraId="52933A59" w14:textId="1D674CF5" w:rsidR="002D3B2A" w:rsidRPr="004E3B0C" w:rsidRDefault="002D3B2A" w:rsidP="00327502">
            <w:pPr>
              <w:spacing w:after="40"/>
              <w:jc w:val="center"/>
              <w:rPr>
                <w:b/>
                <w:bCs/>
              </w:rPr>
            </w:pPr>
            <w:r w:rsidRPr="004E3B0C">
              <w:rPr>
                <w:b/>
                <w:bCs/>
              </w:rPr>
              <w:t xml:space="preserve">RESUMEN DE PROCESOS EN TRAMITACIÓN </w:t>
            </w:r>
            <w:r w:rsidR="004D2F13" w:rsidRPr="004E3B0C">
              <w:rPr>
                <w:b/>
                <w:bCs/>
              </w:rPr>
              <w:t xml:space="preserve">(Obligatorio) </w:t>
            </w:r>
            <w:r w:rsidR="00366194" w:rsidRPr="004E3B0C">
              <w:rPr>
                <w:vertAlign w:val="superscript"/>
              </w:rPr>
              <w:t>(1</w:t>
            </w:r>
            <w:r w:rsidR="004F5265" w:rsidRPr="004E3B0C">
              <w:rPr>
                <w:vertAlign w:val="superscript"/>
              </w:rPr>
              <w:t>5</w:t>
            </w:r>
            <w:r w:rsidR="00366194" w:rsidRPr="004E3B0C">
              <w:rPr>
                <w:vertAlign w:val="superscript"/>
              </w:rPr>
              <w:t>)</w:t>
            </w:r>
          </w:p>
        </w:tc>
      </w:tr>
      <w:tr w:rsidR="004F5265" w:rsidRPr="004E3B0C" w14:paraId="1867450A" w14:textId="77777777" w:rsidTr="00616D91">
        <w:tc>
          <w:tcPr>
            <w:tcW w:w="6516" w:type="dxa"/>
          </w:tcPr>
          <w:p w14:paraId="5652A877" w14:textId="096A8186" w:rsidR="004F5265" w:rsidRPr="004E3B0C" w:rsidRDefault="004F5265" w:rsidP="009928D3">
            <w:pPr>
              <w:jc w:val="left"/>
            </w:pPr>
            <w:r w:rsidRPr="004E3B0C">
              <w:t>Cantidad de SCR vigentes</w:t>
            </w:r>
            <w:r w:rsidR="001E5C69" w:rsidRPr="004E3B0C">
              <w:t xml:space="preserve"> en el alimentador</w:t>
            </w:r>
            <w:r w:rsidRPr="004E3B0C">
              <w:t>:</w:t>
            </w:r>
          </w:p>
        </w:tc>
        <w:tc>
          <w:tcPr>
            <w:tcW w:w="1118" w:type="dxa"/>
          </w:tcPr>
          <w:p w14:paraId="3C15B951" w14:textId="77777777" w:rsidR="004F5265" w:rsidRPr="004E3B0C" w:rsidRDefault="004F5265" w:rsidP="009928D3">
            <w:pPr>
              <w:jc w:val="center"/>
            </w:pPr>
          </w:p>
        </w:tc>
        <w:tc>
          <w:tcPr>
            <w:tcW w:w="1578" w:type="dxa"/>
          </w:tcPr>
          <w:p w14:paraId="28733B55" w14:textId="5AF43243" w:rsidR="004F5265" w:rsidRPr="004E3B0C" w:rsidRDefault="004F5265" w:rsidP="009928D3">
            <w:pPr>
              <w:jc w:val="center"/>
            </w:pPr>
            <w:r w:rsidRPr="004E3B0C">
              <w:t>Potencia (MW):</w:t>
            </w:r>
          </w:p>
        </w:tc>
        <w:tc>
          <w:tcPr>
            <w:tcW w:w="1578" w:type="dxa"/>
          </w:tcPr>
          <w:p w14:paraId="67B7FCB9" w14:textId="77777777" w:rsidR="004F5265" w:rsidRPr="004E3B0C" w:rsidRDefault="004F5265" w:rsidP="009928D3">
            <w:pPr>
              <w:jc w:val="center"/>
            </w:pPr>
          </w:p>
        </w:tc>
      </w:tr>
      <w:tr w:rsidR="0093333F" w:rsidRPr="004E3B0C" w14:paraId="5CE29EA4" w14:textId="77777777" w:rsidTr="00616D91">
        <w:tc>
          <w:tcPr>
            <w:tcW w:w="6516" w:type="dxa"/>
          </w:tcPr>
          <w:p w14:paraId="625CD38A" w14:textId="55268F4C" w:rsidR="0093333F" w:rsidRPr="004E3B0C" w:rsidRDefault="0093333F" w:rsidP="009928D3">
            <w:pPr>
              <w:jc w:val="left"/>
            </w:pPr>
            <w:r w:rsidRPr="004E3B0C">
              <w:t>Cantidad PMGD Conectados y en Operación en el alimentador</w:t>
            </w:r>
            <w:r w:rsidR="00AE7F75" w:rsidRPr="004E3B0C">
              <w:t>:</w:t>
            </w:r>
          </w:p>
        </w:tc>
        <w:tc>
          <w:tcPr>
            <w:tcW w:w="1118" w:type="dxa"/>
          </w:tcPr>
          <w:p w14:paraId="1E2C3977" w14:textId="274C19D5" w:rsidR="0093333F" w:rsidRPr="004E3B0C" w:rsidRDefault="0093333F" w:rsidP="009928D3">
            <w:pPr>
              <w:jc w:val="center"/>
            </w:pPr>
          </w:p>
        </w:tc>
        <w:tc>
          <w:tcPr>
            <w:tcW w:w="1578" w:type="dxa"/>
          </w:tcPr>
          <w:p w14:paraId="21A54607" w14:textId="0B7FFF52" w:rsidR="0093333F" w:rsidRPr="004E3B0C" w:rsidRDefault="0093333F" w:rsidP="009928D3">
            <w:pPr>
              <w:jc w:val="center"/>
            </w:pPr>
            <w:r w:rsidRPr="004E3B0C">
              <w:t>Potencia (MW)</w:t>
            </w:r>
            <w:r w:rsidR="0093641D" w:rsidRPr="004E3B0C">
              <w:t>:</w:t>
            </w:r>
          </w:p>
        </w:tc>
        <w:tc>
          <w:tcPr>
            <w:tcW w:w="1578" w:type="dxa"/>
          </w:tcPr>
          <w:p w14:paraId="22B38ADA" w14:textId="3F64C352" w:rsidR="0093333F" w:rsidRPr="004E3B0C" w:rsidRDefault="0093333F" w:rsidP="009928D3">
            <w:pPr>
              <w:jc w:val="center"/>
            </w:pPr>
          </w:p>
        </w:tc>
      </w:tr>
      <w:tr w:rsidR="0093333F" w:rsidRPr="004E3B0C" w14:paraId="509E249E" w14:textId="77777777" w:rsidTr="00616D91">
        <w:tc>
          <w:tcPr>
            <w:tcW w:w="6516" w:type="dxa"/>
          </w:tcPr>
          <w:p w14:paraId="132465DD" w14:textId="7457B7FE" w:rsidR="0093333F" w:rsidRPr="004E3B0C" w:rsidRDefault="0093333F" w:rsidP="0093333F">
            <w:pPr>
              <w:jc w:val="left"/>
            </w:pPr>
            <w:r w:rsidRPr="004E3B0C">
              <w:t xml:space="preserve">Cantidad de PMGD Declarados en Construcción en el </w:t>
            </w:r>
            <w:r w:rsidR="0093641D" w:rsidRPr="004E3B0C">
              <w:t>a</w:t>
            </w:r>
            <w:r w:rsidRPr="004E3B0C">
              <w:t>limentador</w:t>
            </w:r>
            <w:r w:rsidR="00AE7F75" w:rsidRPr="004E3B0C">
              <w:t>:</w:t>
            </w:r>
          </w:p>
        </w:tc>
        <w:tc>
          <w:tcPr>
            <w:tcW w:w="1118" w:type="dxa"/>
          </w:tcPr>
          <w:p w14:paraId="76649604" w14:textId="77777777" w:rsidR="0093333F" w:rsidRPr="004E3B0C" w:rsidRDefault="0093333F" w:rsidP="0093333F">
            <w:pPr>
              <w:jc w:val="center"/>
            </w:pPr>
          </w:p>
        </w:tc>
        <w:tc>
          <w:tcPr>
            <w:tcW w:w="1578" w:type="dxa"/>
          </w:tcPr>
          <w:p w14:paraId="0BDC0347" w14:textId="4872A612" w:rsidR="0093333F" w:rsidRPr="004E3B0C" w:rsidRDefault="0093333F" w:rsidP="0093333F">
            <w:pPr>
              <w:jc w:val="center"/>
            </w:pPr>
            <w:r w:rsidRPr="004E3B0C">
              <w:t>Potencia (MW)</w:t>
            </w:r>
            <w:r w:rsidR="0093641D" w:rsidRPr="004E3B0C">
              <w:t>:</w:t>
            </w:r>
          </w:p>
        </w:tc>
        <w:tc>
          <w:tcPr>
            <w:tcW w:w="1578" w:type="dxa"/>
          </w:tcPr>
          <w:p w14:paraId="66A48563" w14:textId="17A5ED25" w:rsidR="0093333F" w:rsidRPr="004E3B0C" w:rsidRDefault="0093333F" w:rsidP="0093333F">
            <w:pPr>
              <w:jc w:val="center"/>
            </w:pPr>
          </w:p>
        </w:tc>
      </w:tr>
      <w:tr w:rsidR="0093333F" w:rsidRPr="004E3B0C" w14:paraId="0944B0C8" w14:textId="77777777" w:rsidTr="00616D91">
        <w:tc>
          <w:tcPr>
            <w:tcW w:w="6516" w:type="dxa"/>
          </w:tcPr>
          <w:p w14:paraId="4FAD4631" w14:textId="710FCB87" w:rsidR="0093333F" w:rsidRPr="004E3B0C" w:rsidRDefault="0093333F" w:rsidP="0093333F">
            <w:pPr>
              <w:jc w:val="left"/>
            </w:pPr>
            <w:r w:rsidRPr="004E3B0C">
              <w:t>Cantidad de PMGD solo con ICC vigente en el alimentador</w:t>
            </w:r>
            <w:r w:rsidR="00AE7F75" w:rsidRPr="004E3B0C">
              <w:t>:</w:t>
            </w:r>
            <w:r w:rsidR="00616D91" w:rsidRPr="004E3B0C">
              <w:t xml:space="preserve"> (Sin DEC)</w:t>
            </w:r>
          </w:p>
        </w:tc>
        <w:tc>
          <w:tcPr>
            <w:tcW w:w="1118" w:type="dxa"/>
          </w:tcPr>
          <w:p w14:paraId="456AB18C" w14:textId="77777777" w:rsidR="0093333F" w:rsidRPr="004E3B0C" w:rsidRDefault="0093333F" w:rsidP="0093333F">
            <w:pPr>
              <w:jc w:val="center"/>
            </w:pPr>
          </w:p>
        </w:tc>
        <w:tc>
          <w:tcPr>
            <w:tcW w:w="1578" w:type="dxa"/>
          </w:tcPr>
          <w:p w14:paraId="292A2958" w14:textId="7159E859" w:rsidR="0093333F" w:rsidRPr="004E3B0C" w:rsidRDefault="0093333F" w:rsidP="0093333F">
            <w:pPr>
              <w:jc w:val="center"/>
            </w:pPr>
            <w:r w:rsidRPr="004E3B0C">
              <w:t>Potencia (MW)</w:t>
            </w:r>
            <w:r w:rsidR="0093641D" w:rsidRPr="004E3B0C">
              <w:t>:</w:t>
            </w:r>
          </w:p>
        </w:tc>
        <w:tc>
          <w:tcPr>
            <w:tcW w:w="1578" w:type="dxa"/>
          </w:tcPr>
          <w:p w14:paraId="56655A43" w14:textId="53877271" w:rsidR="0093333F" w:rsidRPr="004E3B0C" w:rsidRDefault="0093333F" w:rsidP="0093333F">
            <w:pPr>
              <w:jc w:val="center"/>
            </w:pPr>
          </w:p>
        </w:tc>
      </w:tr>
    </w:tbl>
    <w:p w14:paraId="697F0796" w14:textId="77777777" w:rsidR="000D5BBF" w:rsidRPr="004E3B0C" w:rsidRDefault="000D5BBF" w:rsidP="00E453BF">
      <w:pPr>
        <w:pStyle w:val="Espacio"/>
      </w:pPr>
    </w:p>
    <w:tbl>
      <w:tblPr>
        <w:tblStyle w:val="Tablaconcuadrculaclara"/>
        <w:tblW w:w="0" w:type="auto"/>
        <w:tblInd w:w="-5" w:type="dxa"/>
        <w:tblLook w:val="04A0" w:firstRow="1" w:lastRow="0" w:firstColumn="1" w:lastColumn="0" w:noHBand="0" w:noVBand="1"/>
      </w:tblPr>
      <w:tblGrid>
        <w:gridCol w:w="337"/>
        <w:gridCol w:w="10458"/>
      </w:tblGrid>
      <w:tr w:rsidR="00FA50CF" w:rsidRPr="004E3B0C" w14:paraId="7174D4CD" w14:textId="77777777" w:rsidTr="0000469D">
        <w:tc>
          <w:tcPr>
            <w:tcW w:w="10795" w:type="dxa"/>
            <w:gridSpan w:val="2"/>
            <w:shd w:val="clear" w:color="auto" w:fill="D9F2D0" w:themeFill="accent6" w:themeFillTint="33"/>
          </w:tcPr>
          <w:p w14:paraId="7E85E37B" w14:textId="6263C78E" w:rsidR="00FA50CF" w:rsidRPr="004E3B0C" w:rsidRDefault="00FA50CF" w:rsidP="00107F68">
            <w:pPr>
              <w:spacing w:after="40"/>
              <w:jc w:val="center"/>
              <w:rPr>
                <w:b/>
                <w:bCs/>
              </w:rPr>
            </w:pPr>
            <w:r w:rsidRPr="004E3B0C">
              <w:rPr>
                <w:b/>
                <w:bCs/>
              </w:rPr>
              <w:t xml:space="preserve">RESUMEN DE PROCESOS EN TRAMITACIÓN </w:t>
            </w:r>
            <w:r w:rsidR="00366194" w:rsidRPr="004E3B0C">
              <w:rPr>
                <w:vertAlign w:val="superscript"/>
              </w:rPr>
              <w:t>(1</w:t>
            </w:r>
            <w:r w:rsidR="004F5265" w:rsidRPr="004E3B0C">
              <w:rPr>
                <w:vertAlign w:val="superscript"/>
              </w:rPr>
              <w:t>5</w:t>
            </w:r>
            <w:r w:rsidR="00366194" w:rsidRPr="004E3B0C">
              <w:rPr>
                <w:vertAlign w:val="superscript"/>
              </w:rPr>
              <w:t>)</w:t>
            </w:r>
          </w:p>
        </w:tc>
      </w:tr>
      <w:tr w:rsidR="00FA50CF" w:rsidRPr="004E3B0C" w14:paraId="5BC8102C" w14:textId="77777777" w:rsidTr="001E04D6">
        <w:tc>
          <w:tcPr>
            <w:tcW w:w="236" w:type="dxa"/>
          </w:tcPr>
          <w:p w14:paraId="26DA43F0" w14:textId="77777777" w:rsidR="00FA50CF" w:rsidRPr="004E3B0C" w:rsidRDefault="00FA50CF" w:rsidP="00107F68">
            <w:pPr>
              <w:jc w:val="center"/>
            </w:pPr>
            <w:r w:rsidRPr="004E3B0C">
              <w:sym w:font="Symbol" w:char="F0FF"/>
            </w:r>
          </w:p>
        </w:tc>
        <w:tc>
          <w:tcPr>
            <w:tcW w:w="10559" w:type="dxa"/>
          </w:tcPr>
          <w:p w14:paraId="1E6D2242" w14:textId="4A2C503F" w:rsidR="00FA50CF" w:rsidRPr="004E3B0C" w:rsidRDefault="00FA50CF" w:rsidP="00107F68">
            <w:pPr>
              <w:rPr>
                <w:sz w:val="18"/>
                <w:szCs w:val="20"/>
                <w:lang w:val="es-ES"/>
              </w:rPr>
            </w:pPr>
            <w:r w:rsidRPr="004E3B0C">
              <w:rPr>
                <w:sz w:val="18"/>
                <w:szCs w:val="20"/>
                <w:lang w:val="es-ES"/>
              </w:rPr>
              <w:t>Anexo con la nómina de PMGD que se encuentren operando</w:t>
            </w:r>
            <w:r w:rsidR="00BE26A4" w:rsidRPr="004E3B0C">
              <w:rPr>
                <w:sz w:val="18"/>
                <w:szCs w:val="20"/>
                <w:lang w:val="es-ES"/>
              </w:rPr>
              <w:t>, con ICC y SCR en trámite</w:t>
            </w:r>
            <w:r w:rsidRPr="004E3B0C">
              <w:rPr>
                <w:sz w:val="18"/>
                <w:szCs w:val="20"/>
                <w:lang w:val="es-ES"/>
              </w:rPr>
              <w:t xml:space="preserve"> en la zona adyacente asociada al Punto de Conexión del PMGD, incluyendo sus puntos de conexión y características principales</w:t>
            </w:r>
            <w:r w:rsidR="00D87AD3" w:rsidRPr="004E3B0C">
              <w:rPr>
                <w:sz w:val="18"/>
                <w:szCs w:val="20"/>
                <w:lang w:val="es-ES"/>
              </w:rPr>
              <w:t>.</w:t>
            </w:r>
          </w:p>
        </w:tc>
      </w:tr>
      <w:tr w:rsidR="00FA50CF" w:rsidRPr="004E3B0C" w14:paraId="7B31FC65" w14:textId="77777777" w:rsidTr="001E04D6">
        <w:tc>
          <w:tcPr>
            <w:tcW w:w="236" w:type="dxa"/>
          </w:tcPr>
          <w:p w14:paraId="4406D1BE" w14:textId="45C4441D" w:rsidR="00FA50CF" w:rsidRPr="004E3B0C" w:rsidRDefault="00FA50CF" w:rsidP="00107F68">
            <w:pPr>
              <w:jc w:val="center"/>
            </w:pPr>
            <w:r w:rsidRPr="004E3B0C">
              <w:sym w:font="Symbol" w:char="F0FF"/>
            </w:r>
          </w:p>
        </w:tc>
        <w:tc>
          <w:tcPr>
            <w:tcW w:w="10559" w:type="dxa"/>
          </w:tcPr>
          <w:p w14:paraId="54A93A64" w14:textId="184DB4EF" w:rsidR="00FA50CF" w:rsidRPr="004E3B0C" w:rsidRDefault="00FA50CF" w:rsidP="00107F68">
            <w:pPr>
              <w:rPr>
                <w:sz w:val="18"/>
                <w:szCs w:val="20"/>
                <w:lang w:val="es-ES"/>
              </w:rPr>
            </w:pPr>
            <w:r w:rsidRPr="004E3B0C">
              <w:rPr>
                <w:sz w:val="18"/>
                <w:szCs w:val="20"/>
                <w:lang w:val="es-ES"/>
              </w:rPr>
              <w:t>Listado de estudios de conexión con los costos de realización y revisión que se deberán realizar para elaborar el ICC conforme lo establecido por la normativa vigente.</w:t>
            </w:r>
          </w:p>
        </w:tc>
      </w:tr>
    </w:tbl>
    <w:p w14:paraId="2612EBA4" w14:textId="77777777" w:rsidR="002E5532" w:rsidRPr="004E3B0C" w:rsidRDefault="002E5532" w:rsidP="00874AC0">
      <w:pPr>
        <w:pStyle w:val="Espacio"/>
      </w:pPr>
    </w:p>
    <w:tbl>
      <w:tblPr>
        <w:tblStyle w:val="Tablaconcuadrculaclara"/>
        <w:tblW w:w="0" w:type="auto"/>
        <w:tblInd w:w="-5" w:type="dxa"/>
        <w:tblLook w:val="04A0" w:firstRow="1" w:lastRow="0" w:firstColumn="1" w:lastColumn="0" w:noHBand="0" w:noVBand="1"/>
      </w:tblPr>
      <w:tblGrid>
        <w:gridCol w:w="10795"/>
      </w:tblGrid>
      <w:tr w:rsidR="0026219D" w:rsidRPr="004E3B0C" w14:paraId="0B49EB55" w14:textId="77777777" w:rsidTr="0000469D">
        <w:tc>
          <w:tcPr>
            <w:tcW w:w="10795" w:type="dxa"/>
            <w:shd w:val="clear" w:color="auto" w:fill="D9F2D0" w:themeFill="accent6" w:themeFillTint="33"/>
          </w:tcPr>
          <w:p w14:paraId="312C4B1A" w14:textId="312B21E0" w:rsidR="0026219D" w:rsidRPr="004E3B0C" w:rsidRDefault="00917F30" w:rsidP="0026219D">
            <w:pPr>
              <w:jc w:val="center"/>
              <w:rPr>
                <w:b/>
                <w:bCs/>
                <w:szCs w:val="20"/>
              </w:rPr>
            </w:pPr>
            <w:r w:rsidRPr="004E3B0C">
              <w:rPr>
                <w:b/>
                <w:bCs/>
                <w:szCs w:val="20"/>
              </w:rPr>
              <w:t>COMENTARIOS Y ACLARACIONES ADICIONALES</w:t>
            </w:r>
          </w:p>
        </w:tc>
      </w:tr>
      <w:tr w:rsidR="0026219D" w:rsidRPr="004E3B0C" w14:paraId="7D8972D9" w14:textId="77777777" w:rsidTr="001E04D6">
        <w:trPr>
          <w:trHeight w:val="2324"/>
        </w:trPr>
        <w:tc>
          <w:tcPr>
            <w:tcW w:w="10795" w:type="dxa"/>
          </w:tcPr>
          <w:p w14:paraId="684E15A1" w14:textId="77777777" w:rsidR="0026219D" w:rsidRPr="004E3B0C" w:rsidRDefault="0026219D" w:rsidP="00366194">
            <w:pPr>
              <w:jc w:val="center"/>
              <w:rPr>
                <w:b/>
                <w:bCs/>
                <w:sz w:val="18"/>
                <w:szCs w:val="18"/>
              </w:rPr>
            </w:pPr>
          </w:p>
          <w:p w14:paraId="2EDA847E" w14:textId="77777777" w:rsidR="00CF6E1C" w:rsidRPr="004E3B0C" w:rsidRDefault="00CF6E1C" w:rsidP="00366194">
            <w:pPr>
              <w:jc w:val="center"/>
              <w:rPr>
                <w:b/>
                <w:bCs/>
                <w:sz w:val="18"/>
                <w:szCs w:val="18"/>
              </w:rPr>
            </w:pPr>
          </w:p>
          <w:p w14:paraId="43C0B3BA" w14:textId="77777777" w:rsidR="00CF6E1C" w:rsidRPr="004E3B0C" w:rsidRDefault="00CF6E1C" w:rsidP="00366194">
            <w:pPr>
              <w:jc w:val="center"/>
              <w:rPr>
                <w:b/>
                <w:bCs/>
                <w:sz w:val="18"/>
                <w:szCs w:val="18"/>
              </w:rPr>
            </w:pPr>
          </w:p>
          <w:p w14:paraId="05CBE519" w14:textId="77777777" w:rsidR="00CF6E1C" w:rsidRPr="004E3B0C" w:rsidRDefault="00CF6E1C" w:rsidP="00366194">
            <w:pPr>
              <w:jc w:val="center"/>
              <w:rPr>
                <w:b/>
                <w:bCs/>
                <w:sz w:val="18"/>
                <w:szCs w:val="18"/>
              </w:rPr>
            </w:pPr>
          </w:p>
          <w:p w14:paraId="530CA127" w14:textId="77777777" w:rsidR="00CF6E1C" w:rsidRPr="004E3B0C" w:rsidRDefault="00CF6E1C" w:rsidP="00366194">
            <w:pPr>
              <w:jc w:val="center"/>
              <w:rPr>
                <w:b/>
                <w:bCs/>
                <w:sz w:val="18"/>
                <w:szCs w:val="18"/>
              </w:rPr>
            </w:pPr>
          </w:p>
          <w:p w14:paraId="5EF1270D" w14:textId="77777777" w:rsidR="00CF6E1C" w:rsidRPr="004E3B0C" w:rsidRDefault="00CF6E1C" w:rsidP="00366194">
            <w:pPr>
              <w:jc w:val="center"/>
              <w:rPr>
                <w:b/>
                <w:bCs/>
                <w:sz w:val="18"/>
                <w:szCs w:val="18"/>
              </w:rPr>
            </w:pPr>
          </w:p>
          <w:p w14:paraId="5231C6DC" w14:textId="77777777" w:rsidR="00CF6E1C" w:rsidRPr="004E3B0C" w:rsidRDefault="00CF6E1C" w:rsidP="00366194">
            <w:pPr>
              <w:jc w:val="center"/>
              <w:rPr>
                <w:b/>
                <w:bCs/>
                <w:sz w:val="18"/>
                <w:szCs w:val="18"/>
              </w:rPr>
            </w:pPr>
          </w:p>
          <w:p w14:paraId="4BC0DA5F" w14:textId="77777777" w:rsidR="00CF6E1C" w:rsidRPr="004E3B0C" w:rsidRDefault="00CF6E1C" w:rsidP="00366194">
            <w:pPr>
              <w:jc w:val="center"/>
              <w:rPr>
                <w:b/>
                <w:bCs/>
                <w:sz w:val="18"/>
                <w:szCs w:val="18"/>
              </w:rPr>
            </w:pPr>
          </w:p>
          <w:p w14:paraId="7B16B06A" w14:textId="77777777" w:rsidR="00CF6E1C" w:rsidRPr="004E3B0C" w:rsidRDefault="00CF6E1C" w:rsidP="00366194">
            <w:pPr>
              <w:jc w:val="center"/>
              <w:rPr>
                <w:b/>
                <w:bCs/>
                <w:sz w:val="18"/>
                <w:szCs w:val="18"/>
              </w:rPr>
            </w:pPr>
          </w:p>
          <w:p w14:paraId="73375EC2" w14:textId="77777777" w:rsidR="00CF6E1C" w:rsidRPr="004E3B0C" w:rsidRDefault="00CF6E1C" w:rsidP="00366194">
            <w:pPr>
              <w:jc w:val="center"/>
              <w:rPr>
                <w:b/>
                <w:bCs/>
                <w:sz w:val="18"/>
                <w:szCs w:val="18"/>
              </w:rPr>
            </w:pPr>
          </w:p>
          <w:p w14:paraId="2EA17810" w14:textId="77777777" w:rsidR="00CF6E1C" w:rsidRPr="004E3B0C" w:rsidRDefault="00CF6E1C" w:rsidP="00366194">
            <w:pPr>
              <w:jc w:val="center"/>
              <w:rPr>
                <w:b/>
                <w:bCs/>
                <w:sz w:val="18"/>
                <w:szCs w:val="18"/>
              </w:rPr>
            </w:pPr>
          </w:p>
          <w:p w14:paraId="0C46A068" w14:textId="77777777" w:rsidR="00CF6E1C" w:rsidRPr="004E3B0C" w:rsidRDefault="00CF6E1C" w:rsidP="00366194">
            <w:pPr>
              <w:jc w:val="center"/>
              <w:rPr>
                <w:b/>
                <w:bCs/>
                <w:sz w:val="18"/>
                <w:szCs w:val="18"/>
              </w:rPr>
            </w:pPr>
          </w:p>
          <w:p w14:paraId="2DD5C8EA" w14:textId="77777777" w:rsidR="00CF6E1C" w:rsidRPr="004E3B0C" w:rsidRDefault="00CF6E1C" w:rsidP="00366194">
            <w:pPr>
              <w:jc w:val="center"/>
              <w:rPr>
                <w:b/>
                <w:bCs/>
                <w:sz w:val="18"/>
                <w:szCs w:val="18"/>
              </w:rPr>
            </w:pPr>
          </w:p>
        </w:tc>
      </w:tr>
    </w:tbl>
    <w:p w14:paraId="1F86ABD0" w14:textId="5DC16A19" w:rsidR="00345C67" w:rsidRPr="004E3B0C" w:rsidRDefault="00345C67" w:rsidP="00917F30">
      <w:pPr>
        <w:pStyle w:val="Espacio"/>
      </w:pPr>
    </w:p>
    <w:tbl>
      <w:tblPr>
        <w:tblStyle w:val="Tablaconcuadrcula"/>
        <w:tblW w:w="0" w:type="auto"/>
        <w:tblLook w:val="04A0" w:firstRow="1" w:lastRow="0" w:firstColumn="1" w:lastColumn="0" w:noHBand="0" w:noVBand="1"/>
      </w:tblPr>
      <w:tblGrid>
        <w:gridCol w:w="2696"/>
        <w:gridCol w:w="2698"/>
        <w:gridCol w:w="2698"/>
        <w:gridCol w:w="2698"/>
      </w:tblGrid>
      <w:tr w:rsidR="000B1901" w:rsidRPr="004E3B0C" w14:paraId="6691396C" w14:textId="77777777" w:rsidTr="0000469D">
        <w:tc>
          <w:tcPr>
            <w:tcW w:w="10790" w:type="dxa"/>
            <w:gridSpan w:val="4"/>
            <w:tcBorders>
              <w:top w:val="thinThickLargeGap" w:sz="24" w:space="0" w:color="auto"/>
            </w:tcBorders>
            <w:shd w:val="clear" w:color="auto" w:fill="D9F2D0" w:themeFill="accent6" w:themeFillTint="33"/>
          </w:tcPr>
          <w:p w14:paraId="5CCAAE65" w14:textId="30ED4887" w:rsidR="000B1901" w:rsidRPr="004E3B0C" w:rsidRDefault="00946B5F" w:rsidP="000B1901">
            <w:pPr>
              <w:jc w:val="center"/>
              <w:rPr>
                <w:b/>
                <w:bCs/>
              </w:rPr>
            </w:pPr>
            <w:r w:rsidRPr="004E3B0C">
              <w:rPr>
                <w:b/>
                <w:bCs/>
              </w:rPr>
              <w:t>ENVIO Y RECEPCI</w:t>
            </w:r>
            <w:r w:rsidR="003F37A1" w:rsidRPr="004E3B0C">
              <w:rPr>
                <w:b/>
                <w:bCs/>
              </w:rPr>
              <w:t>Ó</w:t>
            </w:r>
            <w:r w:rsidRPr="004E3B0C">
              <w:rPr>
                <w:b/>
                <w:bCs/>
              </w:rPr>
              <w:t>N</w:t>
            </w:r>
          </w:p>
        </w:tc>
      </w:tr>
      <w:tr w:rsidR="00327CFE" w:rsidRPr="004E3B0C" w14:paraId="101C32F5" w14:textId="77777777" w:rsidTr="008D2F5E">
        <w:tc>
          <w:tcPr>
            <w:tcW w:w="5394" w:type="dxa"/>
            <w:gridSpan w:val="2"/>
          </w:tcPr>
          <w:p w14:paraId="43B769D6" w14:textId="6809A7D7" w:rsidR="00327CFE" w:rsidRPr="004E3B0C" w:rsidRDefault="00C77EDA" w:rsidP="00C77EDA">
            <w:pPr>
              <w:jc w:val="center"/>
              <w:rPr>
                <w:b/>
                <w:bCs/>
              </w:rPr>
            </w:pPr>
            <w:r w:rsidRPr="004E3B0C">
              <w:rPr>
                <w:b/>
                <w:bCs/>
              </w:rPr>
              <w:t xml:space="preserve">EMPRESA </w:t>
            </w:r>
            <w:r w:rsidR="008D2F5E" w:rsidRPr="004E3B0C">
              <w:rPr>
                <w:b/>
                <w:bCs/>
              </w:rPr>
              <w:t>DISTRIBUIDORA</w:t>
            </w:r>
          </w:p>
        </w:tc>
        <w:tc>
          <w:tcPr>
            <w:tcW w:w="5396" w:type="dxa"/>
            <w:gridSpan w:val="2"/>
          </w:tcPr>
          <w:p w14:paraId="6E64123A" w14:textId="24F50C3A" w:rsidR="00327CFE" w:rsidRPr="004E3B0C" w:rsidRDefault="00C77EDA" w:rsidP="00C77EDA">
            <w:pPr>
              <w:jc w:val="center"/>
              <w:rPr>
                <w:b/>
                <w:bCs/>
              </w:rPr>
            </w:pPr>
            <w:r w:rsidRPr="004E3B0C">
              <w:rPr>
                <w:b/>
                <w:bCs/>
              </w:rPr>
              <w:t xml:space="preserve">EMPRESA </w:t>
            </w:r>
            <w:r w:rsidR="008D2F5E" w:rsidRPr="004E3B0C">
              <w:rPr>
                <w:b/>
                <w:bCs/>
              </w:rPr>
              <w:t>SOLICITANTE</w:t>
            </w:r>
          </w:p>
        </w:tc>
      </w:tr>
      <w:tr w:rsidR="00632431" w:rsidRPr="004E3B0C" w14:paraId="19B3377D" w14:textId="77777777" w:rsidTr="008D2F5E">
        <w:trPr>
          <w:trHeight w:val="2268"/>
        </w:trPr>
        <w:tc>
          <w:tcPr>
            <w:tcW w:w="5394" w:type="dxa"/>
            <w:gridSpan w:val="2"/>
            <w:vAlign w:val="center"/>
          </w:tcPr>
          <w:p w14:paraId="2FC17855" w14:textId="77777777" w:rsidR="00632431" w:rsidRPr="004E3B0C" w:rsidRDefault="00632431" w:rsidP="00331BAE">
            <w:pPr>
              <w:jc w:val="center"/>
            </w:pPr>
          </w:p>
        </w:tc>
        <w:tc>
          <w:tcPr>
            <w:tcW w:w="5396" w:type="dxa"/>
            <w:gridSpan w:val="2"/>
            <w:vAlign w:val="center"/>
          </w:tcPr>
          <w:p w14:paraId="2C321DEF" w14:textId="77777777" w:rsidR="00632431" w:rsidRPr="004E3B0C" w:rsidRDefault="00632431" w:rsidP="00331BAE">
            <w:pPr>
              <w:jc w:val="center"/>
            </w:pPr>
          </w:p>
        </w:tc>
      </w:tr>
      <w:tr w:rsidR="001836DC" w:rsidRPr="004E3B0C" w14:paraId="12719EBD" w14:textId="77777777" w:rsidTr="001C36AD">
        <w:tc>
          <w:tcPr>
            <w:tcW w:w="5394" w:type="dxa"/>
            <w:gridSpan w:val="2"/>
          </w:tcPr>
          <w:p w14:paraId="166FB727" w14:textId="43F58CDA" w:rsidR="001836DC" w:rsidRPr="004E3B0C" w:rsidRDefault="001836DC" w:rsidP="001836DC">
            <w:pPr>
              <w:jc w:val="center"/>
            </w:pPr>
            <w:r w:rsidRPr="004E3B0C">
              <w:rPr>
                <w:b/>
                <w:bCs/>
              </w:rPr>
              <w:t>FIRMA / TIMBRE</w:t>
            </w:r>
          </w:p>
        </w:tc>
        <w:tc>
          <w:tcPr>
            <w:tcW w:w="5396" w:type="dxa"/>
            <w:gridSpan w:val="2"/>
          </w:tcPr>
          <w:p w14:paraId="52333B2A" w14:textId="0BDE5B04" w:rsidR="001836DC" w:rsidRPr="004E3B0C" w:rsidRDefault="001836DC" w:rsidP="001836DC">
            <w:pPr>
              <w:jc w:val="center"/>
            </w:pPr>
            <w:r w:rsidRPr="004E3B0C">
              <w:rPr>
                <w:b/>
                <w:bCs/>
              </w:rPr>
              <w:t>FIRMA / TIMBRE</w:t>
            </w:r>
          </w:p>
        </w:tc>
      </w:tr>
      <w:tr w:rsidR="008D2F5E" w:rsidRPr="004E3B0C" w14:paraId="7E1FA28E" w14:textId="77777777" w:rsidTr="008D2F5E">
        <w:tc>
          <w:tcPr>
            <w:tcW w:w="2696" w:type="dxa"/>
          </w:tcPr>
          <w:p w14:paraId="3960CD05" w14:textId="3B48EBF3" w:rsidR="008D2F5E" w:rsidRPr="004E3B0C" w:rsidRDefault="008D2F5E" w:rsidP="008D2F5E">
            <w:pPr>
              <w:jc w:val="left"/>
            </w:pPr>
            <w:r w:rsidRPr="004E3B0C">
              <w:t>Nombre Encargado</w:t>
            </w:r>
            <w:r w:rsidR="009D3C3A" w:rsidRPr="004E3B0C">
              <w:t>:</w:t>
            </w:r>
          </w:p>
        </w:tc>
        <w:tc>
          <w:tcPr>
            <w:tcW w:w="2698" w:type="dxa"/>
          </w:tcPr>
          <w:p w14:paraId="51A6047E" w14:textId="458DDBC4" w:rsidR="008D2F5E" w:rsidRPr="004E3B0C" w:rsidRDefault="008D2F5E" w:rsidP="008D2F5E">
            <w:pPr>
              <w:jc w:val="left"/>
            </w:pPr>
          </w:p>
        </w:tc>
        <w:tc>
          <w:tcPr>
            <w:tcW w:w="2698" w:type="dxa"/>
          </w:tcPr>
          <w:p w14:paraId="69074125" w14:textId="5FF40420" w:rsidR="008D2F5E" w:rsidRPr="004E3B0C" w:rsidRDefault="008D2F5E" w:rsidP="008D2F5E">
            <w:pPr>
              <w:jc w:val="left"/>
            </w:pPr>
            <w:r w:rsidRPr="004E3B0C">
              <w:t xml:space="preserve">Nombre </w:t>
            </w:r>
            <w:r w:rsidR="009B0F52" w:rsidRPr="004E3B0C">
              <w:t>Representante:</w:t>
            </w:r>
          </w:p>
        </w:tc>
        <w:tc>
          <w:tcPr>
            <w:tcW w:w="2698" w:type="dxa"/>
          </w:tcPr>
          <w:p w14:paraId="565B0D72" w14:textId="77777777" w:rsidR="008D2F5E" w:rsidRPr="004E3B0C" w:rsidRDefault="008D2F5E" w:rsidP="008D2F5E">
            <w:pPr>
              <w:jc w:val="left"/>
            </w:pPr>
          </w:p>
        </w:tc>
      </w:tr>
      <w:tr w:rsidR="008D2F5E" w:rsidRPr="004E3B0C" w14:paraId="20927019" w14:textId="77777777" w:rsidTr="008D2F5E">
        <w:tc>
          <w:tcPr>
            <w:tcW w:w="2696" w:type="dxa"/>
          </w:tcPr>
          <w:p w14:paraId="00CE66EA" w14:textId="46779574" w:rsidR="008D2F5E" w:rsidRPr="004E3B0C" w:rsidRDefault="008D2F5E" w:rsidP="008D2F5E">
            <w:pPr>
              <w:jc w:val="left"/>
            </w:pPr>
            <w:r w:rsidRPr="004E3B0C">
              <w:t>R</w:t>
            </w:r>
            <w:r w:rsidR="00DA5B1B" w:rsidRPr="004E3B0C">
              <w:t>U</w:t>
            </w:r>
            <w:r w:rsidR="00E71DFF" w:rsidRPr="004E3B0C">
              <w:t>T</w:t>
            </w:r>
            <w:r w:rsidRPr="004E3B0C">
              <w:t xml:space="preserve"> </w:t>
            </w:r>
            <w:r w:rsidR="00E71DFF" w:rsidRPr="004E3B0C">
              <w:t>Empresa Distribuidora</w:t>
            </w:r>
            <w:r w:rsidR="009D3C3A" w:rsidRPr="004E3B0C">
              <w:t>:</w:t>
            </w:r>
          </w:p>
        </w:tc>
        <w:tc>
          <w:tcPr>
            <w:tcW w:w="2698" w:type="dxa"/>
          </w:tcPr>
          <w:p w14:paraId="094ECB12" w14:textId="6E34C50B" w:rsidR="008D2F5E" w:rsidRPr="004E3B0C" w:rsidRDefault="008D2F5E" w:rsidP="008D2F5E">
            <w:pPr>
              <w:jc w:val="left"/>
            </w:pPr>
          </w:p>
        </w:tc>
        <w:tc>
          <w:tcPr>
            <w:tcW w:w="2698" w:type="dxa"/>
          </w:tcPr>
          <w:p w14:paraId="2ED11D86" w14:textId="64AC83FC" w:rsidR="008D2F5E" w:rsidRPr="004E3B0C" w:rsidRDefault="008D2F5E" w:rsidP="008D2F5E">
            <w:pPr>
              <w:jc w:val="left"/>
            </w:pPr>
            <w:r w:rsidRPr="004E3B0C">
              <w:t>R</w:t>
            </w:r>
            <w:r w:rsidR="009B0F52" w:rsidRPr="004E3B0C">
              <w:t>UN Representante:</w:t>
            </w:r>
            <w:r w:rsidRPr="004E3B0C">
              <w:t xml:space="preserve"> </w:t>
            </w:r>
          </w:p>
        </w:tc>
        <w:tc>
          <w:tcPr>
            <w:tcW w:w="2698" w:type="dxa"/>
          </w:tcPr>
          <w:p w14:paraId="27667490" w14:textId="77777777" w:rsidR="008D2F5E" w:rsidRPr="004E3B0C" w:rsidRDefault="008D2F5E" w:rsidP="008D2F5E">
            <w:pPr>
              <w:jc w:val="left"/>
            </w:pPr>
          </w:p>
        </w:tc>
      </w:tr>
      <w:tr w:rsidR="008D2F5E" w:rsidRPr="004E3B0C" w14:paraId="08553B7E" w14:textId="77777777" w:rsidTr="008D2F5E">
        <w:tc>
          <w:tcPr>
            <w:tcW w:w="2696" w:type="dxa"/>
            <w:tcBorders>
              <w:bottom w:val="thickThinLargeGap" w:sz="24" w:space="0" w:color="auto"/>
            </w:tcBorders>
          </w:tcPr>
          <w:p w14:paraId="5C561E22" w14:textId="00EE7D2C" w:rsidR="008D2F5E" w:rsidRPr="004E3B0C" w:rsidRDefault="008D2F5E" w:rsidP="008D2F5E">
            <w:pPr>
              <w:jc w:val="left"/>
            </w:pPr>
            <w:r w:rsidRPr="004E3B0C">
              <w:t>Fecha de Emisión</w:t>
            </w:r>
            <w:r w:rsidR="009D3C3A" w:rsidRPr="004E3B0C">
              <w:t>:</w:t>
            </w:r>
          </w:p>
        </w:tc>
        <w:tc>
          <w:tcPr>
            <w:tcW w:w="2698" w:type="dxa"/>
            <w:tcBorders>
              <w:bottom w:val="thickThinLargeGap" w:sz="24" w:space="0" w:color="auto"/>
            </w:tcBorders>
          </w:tcPr>
          <w:p w14:paraId="6ECED7E3" w14:textId="797824D6" w:rsidR="008D2F5E" w:rsidRPr="004E3B0C" w:rsidRDefault="008D2F5E" w:rsidP="008D2F5E">
            <w:pPr>
              <w:jc w:val="left"/>
            </w:pPr>
          </w:p>
        </w:tc>
        <w:tc>
          <w:tcPr>
            <w:tcW w:w="2698" w:type="dxa"/>
            <w:tcBorders>
              <w:bottom w:val="thickThinLargeGap" w:sz="24" w:space="0" w:color="auto"/>
            </w:tcBorders>
          </w:tcPr>
          <w:p w14:paraId="103D21FE" w14:textId="0A2924F7" w:rsidR="008D2F5E" w:rsidRPr="004E3B0C" w:rsidRDefault="008D2F5E" w:rsidP="008D2F5E">
            <w:pPr>
              <w:jc w:val="left"/>
            </w:pPr>
            <w:r w:rsidRPr="004E3B0C">
              <w:t xml:space="preserve">Fecha </w:t>
            </w:r>
            <w:r w:rsidR="009B0F52" w:rsidRPr="004E3B0C">
              <w:t xml:space="preserve">de </w:t>
            </w:r>
            <w:r w:rsidRPr="004E3B0C">
              <w:t>Recepción</w:t>
            </w:r>
            <w:r w:rsidR="009B0F52" w:rsidRPr="004E3B0C">
              <w:t>:</w:t>
            </w:r>
          </w:p>
        </w:tc>
        <w:tc>
          <w:tcPr>
            <w:tcW w:w="2698" w:type="dxa"/>
            <w:tcBorders>
              <w:bottom w:val="thickThinLargeGap" w:sz="24" w:space="0" w:color="auto"/>
            </w:tcBorders>
          </w:tcPr>
          <w:p w14:paraId="144DD0F0" w14:textId="77777777" w:rsidR="008D2F5E" w:rsidRPr="004E3B0C" w:rsidRDefault="008D2F5E" w:rsidP="008D2F5E">
            <w:pPr>
              <w:jc w:val="left"/>
            </w:pPr>
          </w:p>
        </w:tc>
      </w:tr>
    </w:tbl>
    <w:p w14:paraId="035894E1" w14:textId="77777777" w:rsidR="00632431" w:rsidRPr="004E3B0C" w:rsidRDefault="00632431" w:rsidP="00B20137">
      <w:pPr>
        <w:pStyle w:val="Espacio"/>
      </w:pPr>
    </w:p>
    <w:tbl>
      <w:tblPr>
        <w:tblStyle w:val="Tablaconcuadrculaclara"/>
        <w:tblW w:w="0" w:type="auto"/>
        <w:tblLook w:val="04A0" w:firstRow="1" w:lastRow="0" w:firstColumn="1" w:lastColumn="0" w:noHBand="0" w:noVBand="1"/>
      </w:tblPr>
      <w:tblGrid>
        <w:gridCol w:w="539"/>
        <w:gridCol w:w="10251"/>
      </w:tblGrid>
      <w:tr w:rsidR="00331BAE" w:rsidRPr="004E3B0C" w14:paraId="5BA76D33" w14:textId="77777777" w:rsidTr="0000469D">
        <w:tc>
          <w:tcPr>
            <w:tcW w:w="10790" w:type="dxa"/>
            <w:gridSpan w:val="2"/>
            <w:shd w:val="clear" w:color="auto" w:fill="D9F2D0" w:themeFill="accent6" w:themeFillTint="33"/>
          </w:tcPr>
          <w:p w14:paraId="03547F61" w14:textId="2E96E779" w:rsidR="00331BAE" w:rsidRPr="004E3B0C" w:rsidRDefault="0000469D" w:rsidP="00E22F21">
            <w:pPr>
              <w:jc w:val="center"/>
              <w:rPr>
                <w:b/>
                <w:bCs/>
              </w:rPr>
            </w:pPr>
            <w:r w:rsidRPr="004E3B0C">
              <w:rPr>
                <w:b/>
                <w:bCs/>
              </w:rPr>
              <w:t>CONSIDERACIONES</w:t>
            </w:r>
          </w:p>
        </w:tc>
      </w:tr>
      <w:tr w:rsidR="001B015E" w:rsidRPr="004E3B0C" w14:paraId="14066D11" w14:textId="77777777" w:rsidTr="003F37A1">
        <w:tc>
          <w:tcPr>
            <w:tcW w:w="539" w:type="dxa"/>
          </w:tcPr>
          <w:p w14:paraId="099E628D" w14:textId="76586636" w:rsidR="001B015E" w:rsidRPr="004E3B0C" w:rsidRDefault="00CB30E5" w:rsidP="00031EE7">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C376410" w14:textId="0FD872E5" w:rsidR="001B015E" w:rsidRPr="004E3B0C" w:rsidRDefault="004206C9">
            <w:pPr>
              <w:rPr>
                <w:sz w:val="16"/>
                <w:szCs w:val="16"/>
              </w:rPr>
            </w:pPr>
            <w:r w:rsidRPr="004E3B0C">
              <w:rPr>
                <w:sz w:val="16"/>
                <w:szCs w:val="16"/>
              </w:rPr>
              <w:t>Número único otorgado por la Empresa Distribuidora para identificar la Solicitud de Conexión a la Red (SCR).</w:t>
            </w:r>
          </w:p>
        </w:tc>
      </w:tr>
      <w:tr w:rsidR="001B5CDA" w:rsidRPr="004E3B0C" w14:paraId="5C351C54" w14:textId="77777777" w:rsidTr="003F37A1">
        <w:tc>
          <w:tcPr>
            <w:tcW w:w="539" w:type="dxa"/>
          </w:tcPr>
          <w:p w14:paraId="173818B2"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5E181045" w14:textId="25E21296" w:rsidR="001B5CDA" w:rsidRPr="004E3B0C" w:rsidRDefault="006D3297" w:rsidP="001B5CDA">
            <w:pPr>
              <w:rPr>
                <w:sz w:val="16"/>
                <w:szCs w:val="16"/>
              </w:rPr>
            </w:pPr>
            <w:r w:rsidRPr="004E3B0C">
              <w:rPr>
                <w:sz w:val="16"/>
                <w:szCs w:val="16"/>
              </w:rPr>
              <w:t xml:space="preserve">Número único asignado por la Empresa Distribuidora para identificar el presente formulario, esto mientras no se encuentre habilitada la Plataforma de Procesos de </w:t>
            </w:r>
            <w:r w:rsidR="009816CE" w:rsidRPr="004E3B0C">
              <w:rPr>
                <w:sz w:val="16"/>
                <w:szCs w:val="16"/>
              </w:rPr>
              <w:t>Conexión de</w:t>
            </w:r>
            <w:r w:rsidR="002F18E9" w:rsidRPr="004E3B0C">
              <w:rPr>
                <w:sz w:val="16"/>
                <w:szCs w:val="16"/>
              </w:rPr>
              <w:t xml:space="preserve"> </w:t>
            </w:r>
            <w:r w:rsidRPr="004E3B0C">
              <w:rPr>
                <w:sz w:val="16"/>
                <w:szCs w:val="16"/>
              </w:rPr>
              <w:t>PMGD</w:t>
            </w:r>
            <w:r w:rsidR="002F18E9" w:rsidRPr="004E3B0C">
              <w:rPr>
                <w:sz w:val="16"/>
                <w:szCs w:val="16"/>
              </w:rPr>
              <w:t>.</w:t>
            </w:r>
          </w:p>
        </w:tc>
      </w:tr>
      <w:tr w:rsidR="001B5CDA" w:rsidRPr="004E3B0C" w14:paraId="623E2A6B" w14:textId="77777777" w:rsidTr="003F37A1">
        <w:tc>
          <w:tcPr>
            <w:tcW w:w="539" w:type="dxa"/>
          </w:tcPr>
          <w:p w14:paraId="7C8CA69E"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AE0EF03" w14:textId="0638AC47" w:rsidR="001B5CDA" w:rsidRPr="004E3B0C" w:rsidRDefault="00435343" w:rsidP="001B5CDA">
            <w:pPr>
              <w:rPr>
                <w:sz w:val="16"/>
                <w:szCs w:val="16"/>
              </w:rPr>
            </w:pPr>
            <w:r w:rsidRPr="004E3B0C">
              <w:rPr>
                <w:sz w:val="16"/>
                <w:szCs w:val="16"/>
              </w:rPr>
              <w:t>Debe seleccionarse casilla si la solicitud</w:t>
            </w:r>
            <w:r w:rsidR="00271A90" w:rsidRPr="004E3B0C">
              <w:rPr>
                <w:sz w:val="16"/>
                <w:szCs w:val="16"/>
              </w:rPr>
              <w:t xml:space="preserve"> corresponde al primer ingreso de SCR.</w:t>
            </w:r>
          </w:p>
        </w:tc>
      </w:tr>
      <w:tr w:rsidR="001B5CDA" w:rsidRPr="004E3B0C" w14:paraId="113BA7A4" w14:textId="77777777" w:rsidTr="003F37A1">
        <w:tc>
          <w:tcPr>
            <w:tcW w:w="539" w:type="dxa"/>
          </w:tcPr>
          <w:p w14:paraId="05EE2D08"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D423D70" w14:textId="35E1D332" w:rsidR="001B5CDA" w:rsidRPr="004E3B0C" w:rsidRDefault="00435343" w:rsidP="001B5CDA">
            <w:pPr>
              <w:rPr>
                <w:sz w:val="16"/>
                <w:szCs w:val="16"/>
              </w:rPr>
            </w:pPr>
            <w:r w:rsidRPr="004E3B0C">
              <w:rPr>
                <w:sz w:val="16"/>
                <w:szCs w:val="16"/>
              </w:rPr>
              <w:t>Debe seleccionarse casilla en caso de que</w:t>
            </w:r>
            <w:r w:rsidR="00271A90" w:rsidRPr="004E3B0C">
              <w:rPr>
                <w:sz w:val="16"/>
                <w:szCs w:val="16"/>
              </w:rPr>
              <w:t xml:space="preserve"> </w:t>
            </w:r>
            <w:r w:rsidR="00CA4F1A" w:rsidRPr="004E3B0C">
              <w:rPr>
                <w:sz w:val="16"/>
                <w:szCs w:val="16"/>
              </w:rPr>
              <w:t>la Distribuidora solicitó que complemente o rectifique la SCR el PM</w:t>
            </w:r>
            <w:r w:rsidRPr="004E3B0C">
              <w:rPr>
                <w:sz w:val="16"/>
                <w:szCs w:val="16"/>
              </w:rPr>
              <w:t>GD</w:t>
            </w:r>
            <w:r w:rsidR="00247D17" w:rsidRPr="004E3B0C">
              <w:rPr>
                <w:sz w:val="16"/>
                <w:szCs w:val="16"/>
              </w:rPr>
              <w:t xml:space="preserve"> </w:t>
            </w:r>
            <w:r w:rsidRPr="004E3B0C">
              <w:rPr>
                <w:sz w:val="16"/>
                <w:szCs w:val="16"/>
              </w:rPr>
              <w:t>conforme el artículo 47° del DS88.</w:t>
            </w:r>
          </w:p>
        </w:tc>
      </w:tr>
      <w:tr w:rsidR="001B5CDA" w:rsidRPr="004E3B0C" w14:paraId="4BD49C1D" w14:textId="77777777" w:rsidTr="003F37A1">
        <w:tc>
          <w:tcPr>
            <w:tcW w:w="539" w:type="dxa"/>
          </w:tcPr>
          <w:p w14:paraId="389AE9AA"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A02E33E" w14:textId="36194354" w:rsidR="001B5CDA" w:rsidRPr="004E3B0C" w:rsidRDefault="00435343" w:rsidP="001B5CDA">
            <w:pPr>
              <w:rPr>
                <w:sz w:val="16"/>
                <w:szCs w:val="16"/>
              </w:rPr>
            </w:pPr>
            <w:r w:rsidRPr="004E3B0C">
              <w:rPr>
                <w:sz w:val="16"/>
                <w:szCs w:val="16"/>
              </w:rPr>
              <w:t xml:space="preserve">Se debe especificar la fecha </w:t>
            </w:r>
            <w:r w:rsidR="00B20197" w:rsidRPr="004E3B0C">
              <w:rPr>
                <w:sz w:val="16"/>
                <w:szCs w:val="16"/>
              </w:rPr>
              <w:t>de ingreso del PMGD, según sea el caso, si corresponde a un primer o segundo ingreso.</w:t>
            </w:r>
          </w:p>
        </w:tc>
      </w:tr>
      <w:tr w:rsidR="006140A1" w:rsidRPr="004E3B0C" w14:paraId="75570E71" w14:textId="77777777" w:rsidTr="003F37A1">
        <w:tc>
          <w:tcPr>
            <w:tcW w:w="539" w:type="dxa"/>
          </w:tcPr>
          <w:p w14:paraId="3675CF2A" w14:textId="77777777" w:rsidR="006140A1" w:rsidRPr="004E3B0C" w:rsidRDefault="006140A1" w:rsidP="006140A1">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609954CC" w14:textId="2EC5419D" w:rsidR="006140A1" w:rsidRPr="004E3B0C" w:rsidRDefault="006140A1" w:rsidP="006140A1">
            <w:pPr>
              <w:rPr>
                <w:sz w:val="16"/>
                <w:szCs w:val="16"/>
              </w:rPr>
            </w:pPr>
            <w:r w:rsidRPr="004E3B0C">
              <w:rPr>
                <w:sz w:val="16"/>
                <w:szCs w:val="16"/>
              </w:rPr>
              <w:t>Código único asignado por la Distribuidora al alimentador de distribución de acuerdo con la Plataforma de Información Pública.</w:t>
            </w:r>
          </w:p>
        </w:tc>
      </w:tr>
      <w:tr w:rsidR="006140A1" w:rsidRPr="004E3B0C" w14:paraId="73F525BD" w14:textId="77777777" w:rsidTr="003F37A1">
        <w:tc>
          <w:tcPr>
            <w:tcW w:w="539" w:type="dxa"/>
          </w:tcPr>
          <w:p w14:paraId="27D1FA51" w14:textId="77777777" w:rsidR="006140A1" w:rsidRPr="004E3B0C" w:rsidRDefault="006140A1" w:rsidP="006140A1">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D7CB33E" w14:textId="46224447" w:rsidR="006140A1" w:rsidRPr="004E3B0C" w:rsidRDefault="006140A1" w:rsidP="006140A1">
            <w:pPr>
              <w:rPr>
                <w:sz w:val="16"/>
                <w:szCs w:val="16"/>
              </w:rPr>
            </w:pPr>
            <w:r w:rsidRPr="004E3B0C">
              <w:rPr>
                <w:sz w:val="16"/>
                <w:szCs w:val="16"/>
              </w:rPr>
              <w:t>Código único asignado por la Distribuidora a la Subestación Primaria de Distribución de acuerdo con la Plataforma de Información Pública.</w:t>
            </w:r>
          </w:p>
        </w:tc>
      </w:tr>
      <w:tr w:rsidR="001B5CDA" w:rsidRPr="004E3B0C" w14:paraId="46261D14" w14:textId="77777777" w:rsidTr="003F37A1">
        <w:tc>
          <w:tcPr>
            <w:tcW w:w="539" w:type="dxa"/>
          </w:tcPr>
          <w:p w14:paraId="1EB5CA29"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3F193C2B" w14:textId="29964BF0" w:rsidR="001B5CDA" w:rsidRPr="004E3B0C" w:rsidRDefault="006E7D90" w:rsidP="001B5CDA">
            <w:pPr>
              <w:rPr>
                <w:sz w:val="16"/>
                <w:szCs w:val="16"/>
              </w:rPr>
            </w:pPr>
            <w:r w:rsidRPr="004E3B0C">
              <w:rPr>
                <w:sz w:val="16"/>
                <w:szCs w:val="16"/>
              </w:rPr>
              <w:t>Se debe especifica</w:t>
            </w:r>
            <w:r w:rsidR="00283D05" w:rsidRPr="004E3B0C">
              <w:rPr>
                <w:sz w:val="16"/>
                <w:szCs w:val="16"/>
              </w:rPr>
              <w:t>r orden de prelación en el alimentador</w:t>
            </w:r>
            <w:r w:rsidR="002F0047" w:rsidRPr="004E3B0C">
              <w:rPr>
                <w:sz w:val="16"/>
                <w:szCs w:val="16"/>
              </w:rPr>
              <w:t>, en caso de que la solicitud sea admisible.</w:t>
            </w:r>
          </w:p>
        </w:tc>
      </w:tr>
      <w:tr w:rsidR="001B5CDA" w:rsidRPr="004E3B0C" w14:paraId="4CDD601D" w14:textId="77777777" w:rsidTr="003F37A1">
        <w:tc>
          <w:tcPr>
            <w:tcW w:w="539" w:type="dxa"/>
          </w:tcPr>
          <w:p w14:paraId="3F3671D7"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6BA1C53" w14:textId="7714F9E5" w:rsidR="001B5CDA" w:rsidRPr="004E3B0C" w:rsidRDefault="00776B50" w:rsidP="001B5CDA">
            <w:pPr>
              <w:rPr>
                <w:sz w:val="16"/>
                <w:szCs w:val="16"/>
              </w:rPr>
            </w:pPr>
            <w:r w:rsidRPr="004E3B0C">
              <w:rPr>
                <w:sz w:val="16"/>
                <w:szCs w:val="16"/>
              </w:rPr>
              <w:t>En caso de que</w:t>
            </w:r>
            <w:r w:rsidR="00A315D6" w:rsidRPr="004E3B0C">
              <w:rPr>
                <w:sz w:val="16"/>
                <w:szCs w:val="16"/>
              </w:rPr>
              <w:t xml:space="preserve"> exista superposición, debe indicarse si esta es parcial o total.</w:t>
            </w:r>
          </w:p>
        </w:tc>
      </w:tr>
      <w:tr w:rsidR="001B5CDA" w:rsidRPr="004E3B0C" w14:paraId="3FFD7E5B" w14:textId="77777777" w:rsidTr="003F37A1">
        <w:tc>
          <w:tcPr>
            <w:tcW w:w="539" w:type="dxa"/>
          </w:tcPr>
          <w:p w14:paraId="63BD08B5"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6603EF3A" w14:textId="66E0183B" w:rsidR="001B5CDA" w:rsidRPr="004E3B0C" w:rsidRDefault="00776B50" w:rsidP="001B5CDA">
            <w:pPr>
              <w:rPr>
                <w:sz w:val="16"/>
                <w:szCs w:val="16"/>
              </w:rPr>
            </w:pPr>
            <w:r w:rsidRPr="004E3B0C">
              <w:rPr>
                <w:sz w:val="16"/>
                <w:szCs w:val="16"/>
              </w:rPr>
              <w:t xml:space="preserve">Debe completar </w:t>
            </w:r>
            <w:r w:rsidR="00A14B86" w:rsidRPr="004E3B0C">
              <w:rPr>
                <w:sz w:val="16"/>
                <w:szCs w:val="16"/>
              </w:rPr>
              <w:t>este campo en los casos que exista superposición parcial o total con otro proyecto en tramitación u operación.</w:t>
            </w:r>
          </w:p>
        </w:tc>
      </w:tr>
      <w:tr w:rsidR="001B5CDA" w:rsidRPr="004E3B0C" w14:paraId="6E9CC119" w14:textId="77777777" w:rsidTr="003F37A1">
        <w:tc>
          <w:tcPr>
            <w:tcW w:w="539" w:type="dxa"/>
          </w:tcPr>
          <w:p w14:paraId="7AE52D51"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45086879" w14:textId="7042E47F" w:rsidR="004923A3" w:rsidRPr="004E3B0C" w:rsidRDefault="00B657F9" w:rsidP="001B5CDA">
            <w:pPr>
              <w:rPr>
                <w:sz w:val="16"/>
                <w:szCs w:val="16"/>
              </w:rPr>
            </w:pPr>
            <w:r w:rsidRPr="004E3B0C">
              <w:rPr>
                <w:sz w:val="16"/>
                <w:szCs w:val="16"/>
              </w:rPr>
              <w:t xml:space="preserve">Campos deben llenarse obligatoriamente en caso de que existan observaciones </w:t>
            </w:r>
            <w:r w:rsidR="009F2C79" w:rsidRPr="004E3B0C">
              <w:rPr>
                <w:sz w:val="16"/>
                <w:szCs w:val="16"/>
              </w:rPr>
              <w:t>de la Distribuidora al punto de conexión definido por el PMGD</w:t>
            </w:r>
            <w:r w:rsidR="009E6FF3" w:rsidRPr="004E3B0C">
              <w:rPr>
                <w:sz w:val="16"/>
                <w:szCs w:val="16"/>
              </w:rPr>
              <w:t>.</w:t>
            </w:r>
          </w:p>
        </w:tc>
      </w:tr>
      <w:tr w:rsidR="004923A3" w:rsidRPr="004E3B0C" w14:paraId="306EF75A" w14:textId="77777777" w:rsidTr="003F37A1">
        <w:tc>
          <w:tcPr>
            <w:tcW w:w="539" w:type="dxa"/>
          </w:tcPr>
          <w:p w14:paraId="23EBEBA3" w14:textId="55977B53" w:rsidR="004923A3" w:rsidRPr="004E3B0C" w:rsidRDefault="00F03442"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2CBB81CA" w14:textId="19FD3AC4" w:rsidR="004923A3" w:rsidRPr="004E3B0C" w:rsidRDefault="00F03442" w:rsidP="001B5CDA">
            <w:pPr>
              <w:rPr>
                <w:sz w:val="16"/>
                <w:szCs w:val="16"/>
              </w:rPr>
            </w:pPr>
            <w:r w:rsidRPr="004E3B0C">
              <w:rPr>
                <w:sz w:val="16"/>
                <w:szCs w:val="16"/>
              </w:rPr>
              <w:t>Se refiere a la intercalación de postes.</w:t>
            </w:r>
          </w:p>
        </w:tc>
      </w:tr>
      <w:tr w:rsidR="001B5CDA" w:rsidRPr="004E3B0C" w14:paraId="72A2E706" w14:textId="77777777" w:rsidTr="003F37A1">
        <w:tc>
          <w:tcPr>
            <w:tcW w:w="539" w:type="dxa"/>
          </w:tcPr>
          <w:p w14:paraId="0EA8BF71"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7AC50021" w14:textId="16891C36" w:rsidR="001B5CDA" w:rsidRPr="004E3B0C" w:rsidRDefault="005B7687" w:rsidP="001B5CDA">
            <w:pPr>
              <w:rPr>
                <w:sz w:val="16"/>
                <w:szCs w:val="16"/>
              </w:rPr>
            </w:pPr>
            <w:r w:rsidRPr="004E3B0C">
              <w:rPr>
                <w:sz w:val="16"/>
                <w:szCs w:val="16"/>
              </w:rPr>
              <w:t xml:space="preserve">Campos deben llenarse en el caso de que el punto de conexión asociado al PMGD corresponde a un </w:t>
            </w:r>
            <w:proofErr w:type="spellStart"/>
            <w:r w:rsidR="009E6FF3" w:rsidRPr="004E3B0C">
              <w:rPr>
                <w:sz w:val="16"/>
                <w:szCs w:val="16"/>
              </w:rPr>
              <w:t>S</w:t>
            </w:r>
            <w:r w:rsidRPr="004E3B0C">
              <w:rPr>
                <w:sz w:val="16"/>
                <w:szCs w:val="16"/>
              </w:rPr>
              <w:t>ub-alimentador</w:t>
            </w:r>
            <w:proofErr w:type="spellEnd"/>
            <w:r w:rsidRPr="004E3B0C">
              <w:rPr>
                <w:sz w:val="16"/>
                <w:szCs w:val="16"/>
              </w:rPr>
              <w:t>.</w:t>
            </w:r>
          </w:p>
        </w:tc>
      </w:tr>
      <w:tr w:rsidR="001B5CDA" w:rsidRPr="004E3B0C" w14:paraId="3C1A4413" w14:textId="77777777" w:rsidTr="003F37A1">
        <w:tc>
          <w:tcPr>
            <w:tcW w:w="539" w:type="dxa"/>
          </w:tcPr>
          <w:p w14:paraId="6E85C6E4"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D2C0075" w14:textId="14AC30FA" w:rsidR="001B5CDA" w:rsidRPr="004E3B0C" w:rsidRDefault="00706739" w:rsidP="001B5CDA">
            <w:pPr>
              <w:rPr>
                <w:sz w:val="16"/>
                <w:szCs w:val="16"/>
              </w:rPr>
            </w:pPr>
            <w:r w:rsidRPr="004E3B0C">
              <w:rPr>
                <w:sz w:val="16"/>
                <w:szCs w:val="16"/>
              </w:rPr>
              <w:t xml:space="preserve">Se debe señalar conforme lo establecido en el artículo 2-6 de la NTCO el propietario de la red </w:t>
            </w:r>
            <w:r w:rsidR="009764D3" w:rsidRPr="004E3B0C">
              <w:rPr>
                <w:sz w:val="16"/>
                <w:szCs w:val="16"/>
              </w:rPr>
              <w:t>de distribución conectada a la S/E.</w:t>
            </w:r>
          </w:p>
        </w:tc>
      </w:tr>
      <w:tr w:rsidR="001B5CDA" w:rsidRPr="004E3B0C" w14:paraId="199F5567" w14:textId="77777777" w:rsidTr="003F37A1">
        <w:tc>
          <w:tcPr>
            <w:tcW w:w="539" w:type="dxa"/>
          </w:tcPr>
          <w:p w14:paraId="56B24FE3" w14:textId="77777777" w:rsidR="001B5CDA" w:rsidRPr="004E3B0C" w:rsidRDefault="001B5CDA" w:rsidP="001B5CDA">
            <w:pPr>
              <w:jc w:val="center"/>
              <w:rPr>
                <w:sz w:val="16"/>
                <w:szCs w:val="16"/>
              </w:rPr>
            </w:pPr>
            <w:r w:rsidRPr="004E3B0C">
              <w:rPr>
                <w:sz w:val="16"/>
                <w:szCs w:val="16"/>
              </w:rPr>
              <w:t>(</w:t>
            </w:r>
            <w:r w:rsidRPr="004E3B0C">
              <w:rPr>
                <w:sz w:val="16"/>
                <w:szCs w:val="16"/>
              </w:rPr>
              <w:fldChar w:fldCharType="begin"/>
            </w:r>
            <w:r w:rsidRPr="004E3B0C">
              <w:rPr>
                <w:sz w:val="16"/>
                <w:szCs w:val="16"/>
              </w:rPr>
              <w:instrText xml:space="preserve"> AUTONUMLGL  \* Arabic \e </w:instrText>
            </w:r>
            <w:r w:rsidRPr="004E3B0C">
              <w:rPr>
                <w:sz w:val="16"/>
                <w:szCs w:val="16"/>
              </w:rPr>
              <w:fldChar w:fldCharType="end"/>
            </w:r>
            <w:r w:rsidRPr="004E3B0C">
              <w:rPr>
                <w:sz w:val="16"/>
                <w:szCs w:val="16"/>
              </w:rPr>
              <w:t>)</w:t>
            </w:r>
          </w:p>
        </w:tc>
        <w:tc>
          <w:tcPr>
            <w:tcW w:w="10251" w:type="dxa"/>
          </w:tcPr>
          <w:p w14:paraId="11AFA025" w14:textId="758963F8" w:rsidR="001B5CDA" w:rsidRPr="004E3B0C" w:rsidRDefault="00D949E6" w:rsidP="001B5CDA">
            <w:pPr>
              <w:rPr>
                <w:sz w:val="16"/>
                <w:szCs w:val="16"/>
              </w:rPr>
            </w:pPr>
            <w:r w:rsidRPr="004E3B0C">
              <w:rPr>
                <w:sz w:val="16"/>
                <w:szCs w:val="16"/>
              </w:rPr>
              <w:t>Información solicitada conforme lo dispuesto en el artículo 46° del DS88.</w:t>
            </w:r>
          </w:p>
        </w:tc>
      </w:tr>
      <w:tr w:rsidR="00A04644" w:rsidRPr="007633C8" w14:paraId="7546E470" w14:textId="77777777" w:rsidTr="00447A00">
        <w:tc>
          <w:tcPr>
            <w:tcW w:w="10790" w:type="dxa"/>
            <w:gridSpan w:val="2"/>
          </w:tcPr>
          <w:p w14:paraId="50700A45" w14:textId="7C2366D6" w:rsidR="00A04644" w:rsidRPr="004206C9" w:rsidRDefault="000B1564" w:rsidP="001B5CDA">
            <w:pPr>
              <w:rPr>
                <w:sz w:val="16"/>
                <w:szCs w:val="16"/>
              </w:rPr>
            </w:pPr>
            <w:r w:rsidRPr="004E3B0C">
              <w:rPr>
                <w:sz w:val="16"/>
                <w:szCs w:val="16"/>
              </w:rPr>
              <w:t xml:space="preserve">Para más información acceda a </w:t>
            </w:r>
            <w:hyperlink r:id="rId8" w:history="1">
              <w:r w:rsidRPr="004E3B0C">
                <w:rPr>
                  <w:rStyle w:val="Hipervnculo"/>
                  <w:sz w:val="16"/>
                  <w:szCs w:val="16"/>
                </w:rPr>
                <w:t>https://www.sec.cl/pequenos-medios-de-generacion/</w:t>
              </w:r>
            </w:hyperlink>
            <w:r>
              <w:rPr>
                <w:sz w:val="16"/>
                <w:szCs w:val="16"/>
              </w:rPr>
              <w:t xml:space="preserve">  </w:t>
            </w:r>
          </w:p>
        </w:tc>
      </w:tr>
    </w:tbl>
    <w:p w14:paraId="22E71C5E" w14:textId="5AD7F302" w:rsidR="00CB30E5" w:rsidRDefault="00CB30E5" w:rsidP="00345C67">
      <w:pPr>
        <w:jc w:val="left"/>
      </w:pPr>
    </w:p>
    <w:p w14:paraId="1551A518" w14:textId="77777777" w:rsidR="00BC13A7" w:rsidRPr="008D11C9" w:rsidRDefault="00BC13A7" w:rsidP="00345C67">
      <w:pPr>
        <w:jc w:val="left"/>
      </w:pPr>
    </w:p>
    <w:sectPr w:rsidR="00BC13A7" w:rsidRPr="008D11C9" w:rsidSect="00AE1821">
      <w:headerReference w:type="default" r:id="rId9"/>
      <w:pgSz w:w="12240" w:h="15840"/>
      <w:pgMar w:top="720" w:right="720" w:bottom="720" w:left="720" w:header="70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3A22" w14:textId="77777777" w:rsidR="00555161" w:rsidRDefault="00555161" w:rsidP="0066768A">
      <w:r>
        <w:separator/>
      </w:r>
    </w:p>
  </w:endnote>
  <w:endnote w:type="continuationSeparator" w:id="0">
    <w:p w14:paraId="3EC4679E" w14:textId="77777777" w:rsidR="00555161" w:rsidRDefault="00555161" w:rsidP="0066768A">
      <w:r>
        <w:continuationSeparator/>
      </w:r>
    </w:p>
  </w:endnote>
  <w:endnote w:type="continuationNotice" w:id="1">
    <w:p w14:paraId="03B08AD4" w14:textId="77777777" w:rsidR="00555161" w:rsidRDefault="00555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430E" w14:textId="77777777" w:rsidR="00555161" w:rsidRDefault="00555161" w:rsidP="0066768A">
      <w:r>
        <w:separator/>
      </w:r>
    </w:p>
  </w:footnote>
  <w:footnote w:type="continuationSeparator" w:id="0">
    <w:p w14:paraId="0FD07A63" w14:textId="77777777" w:rsidR="00555161" w:rsidRDefault="00555161" w:rsidP="0066768A">
      <w:r>
        <w:continuationSeparator/>
      </w:r>
    </w:p>
  </w:footnote>
  <w:footnote w:type="continuationNotice" w:id="1">
    <w:p w14:paraId="634AC5D6" w14:textId="77777777" w:rsidR="00555161" w:rsidRDefault="00555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9C60" w14:textId="77777777" w:rsidR="00901C31" w:rsidRPr="0079623F" w:rsidRDefault="00901C31" w:rsidP="00901C31">
    <w:pPr>
      <w:jc w:val="right"/>
      <w:rPr>
        <w:b/>
        <w:bCs/>
        <w:sz w:val="18"/>
        <w:szCs w:val="18"/>
      </w:rPr>
    </w:pPr>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1</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9ED6B63"/>
    <w:multiLevelType w:val="hybridMultilevel"/>
    <w:tmpl w:val="F6047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1"/>
  </w:num>
  <w:num w:numId="2" w16cid:durableId="1722750226">
    <w:abstractNumId w:val="0"/>
  </w:num>
  <w:num w:numId="3" w16cid:durableId="990987019">
    <w:abstractNumId w:val="2"/>
  </w:num>
  <w:num w:numId="4" w16cid:durableId="729353299">
    <w:abstractNumId w:val="4"/>
  </w:num>
  <w:num w:numId="5" w16cid:durableId="1534271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A"/>
    <w:rsid w:val="00001346"/>
    <w:rsid w:val="0000469D"/>
    <w:rsid w:val="00010D71"/>
    <w:rsid w:val="000161C4"/>
    <w:rsid w:val="0001675E"/>
    <w:rsid w:val="0001738F"/>
    <w:rsid w:val="000243C7"/>
    <w:rsid w:val="00026D73"/>
    <w:rsid w:val="00031920"/>
    <w:rsid w:val="00031EE7"/>
    <w:rsid w:val="00035A74"/>
    <w:rsid w:val="0004062B"/>
    <w:rsid w:val="00043AFF"/>
    <w:rsid w:val="00044D7D"/>
    <w:rsid w:val="0005552A"/>
    <w:rsid w:val="00057B94"/>
    <w:rsid w:val="000601FB"/>
    <w:rsid w:val="00067AEC"/>
    <w:rsid w:val="00070A69"/>
    <w:rsid w:val="0007394D"/>
    <w:rsid w:val="00077A63"/>
    <w:rsid w:val="00080688"/>
    <w:rsid w:val="00090621"/>
    <w:rsid w:val="00092168"/>
    <w:rsid w:val="00093723"/>
    <w:rsid w:val="00096048"/>
    <w:rsid w:val="000A10AD"/>
    <w:rsid w:val="000A4353"/>
    <w:rsid w:val="000A457F"/>
    <w:rsid w:val="000A5559"/>
    <w:rsid w:val="000B1564"/>
    <w:rsid w:val="000B1901"/>
    <w:rsid w:val="000B3686"/>
    <w:rsid w:val="000C1167"/>
    <w:rsid w:val="000C47D3"/>
    <w:rsid w:val="000C5808"/>
    <w:rsid w:val="000C72B4"/>
    <w:rsid w:val="000D2D0D"/>
    <w:rsid w:val="000D5BBF"/>
    <w:rsid w:val="000E09D5"/>
    <w:rsid w:val="000E185B"/>
    <w:rsid w:val="000E1B39"/>
    <w:rsid w:val="000E284F"/>
    <w:rsid w:val="000E6DF6"/>
    <w:rsid w:val="000E7788"/>
    <w:rsid w:val="000F0AAE"/>
    <w:rsid w:val="000F4B42"/>
    <w:rsid w:val="00102C81"/>
    <w:rsid w:val="00115AFF"/>
    <w:rsid w:val="0012750C"/>
    <w:rsid w:val="001339D8"/>
    <w:rsid w:val="00134F55"/>
    <w:rsid w:val="001352D8"/>
    <w:rsid w:val="0013722D"/>
    <w:rsid w:val="00142E32"/>
    <w:rsid w:val="001457C4"/>
    <w:rsid w:val="00146C2D"/>
    <w:rsid w:val="001470FD"/>
    <w:rsid w:val="00151183"/>
    <w:rsid w:val="00155085"/>
    <w:rsid w:val="001617E5"/>
    <w:rsid w:val="001658CA"/>
    <w:rsid w:val="00165FC6"/>
    <w:rsid w:val="001703CE"/>
    <w:rsid w:val="00170DA1"/>
    <w:rsid w:val="00182116"/>
    <w:rsid w:val="001836DC"/>
    <w:rsid w:val="0018376A"/>
    <w:rsid w:val="001852DD"/>
    <w:rsid w:val="00190137"/>
    <w:rsid w:val="00193C6B"/>
    <w:rsid w:val="001A4E49"/>
    <w:rsid w:val="001B015E"/>
    <w:rsid w:val="001B54FF"/>
    <w:rsid w:val="001B5CDA"/>
    <w:rsid w:val="001C0EE1"/>
    <w:rsid w:val="001C2613"/>
    <w:rsid w:val="001C3D15"/>
    <w:rsid w:val="001C5CBB"/>
    <w:rsid w:val="001D0926"/>
    <w:rsid w:val="001D14E7"/>
    <w:rsid w:val="001D255E"/>
    <w:rsid w:val="001D744E"/>
    <w:rsid w:val="001E04D6"/>
    <w:rsid w:val="001E5C69"/>
    <w:rsid w:val="001E78A6"/>
    <w:rsid w:val="001E7B7A"/>
    <w:rsid w:val="001F091A"/>
    <w:rsid w:val="001F7130"/>
    <w:rsid w:val="002022FD"/>
    <w:rsid w:val="0020387C"/>
    <w:rsid w:val="00210865"/>
    <w:rsid w:val="00210928"/>
    <w:rsid w:val="0021124F"/>
    <w:rsid w:val="0021168B"/>
    <w:rsid w:val="00211AC4"/>
    <w:rsid w:val="00213BEC"/>
    <w:rsid w:val="0021470D"/>
    <w:rsid w:val="00214CCD"/>
    <w:rsid w:val="00216F67"/>
    <w:rsid w:val="00217C46"/>
    <w:rsid w:val="00221203"/>
    <w:rsid w:val="002223F4"/>
    <w:rsid w:val="00232550"/>
    <w:rsid w:val="00234C49"/>
    <w:rsid w:val="00236822"/>
    <w:rsid w:val="00242ACD"/>
    <w:rsid w:val="00247D17"/>
    <w:rsid w:val="0025060A"/>
    <w:rsid w:val="00257BF3"/>
    <w:rsid w:val="0026219D"/>
    <w:rsid w:val="0026292C"/>
    <w:rsid w:val="00265B38"/>
    <w:rsid w:val="00267F07"/>
    <w:rsid w:val="00271A90"/>
    <w:rsid w:val="00271C49"/>
    <w:rsid w:val="00275BA7"/>
    <w:rsid w:val="0027655A"/>
    <w:rsid w:val="00276CA6"/>
    <w:rsid w:val="00283D05"/>
    <w:rsid w:val="002932C6"/>
    <w:rsid w:val="00293549"/>
    <w:rsid w:val="0029548E"/>
    <w:rsid w:val="00295692"/>
    <w:rsid w:val="00295781"/>
    <w:rsid w:val="0029648A"/>
    <w:rsid w:val="002A1F64"/>
    <w:rsid w:val="002A5DAF"/>
    <w:rsid w:val="002B4EBC"/>
    <w:rsid w:val="002D190A"/>
    <w:rsid w:val="002D21E3"/>
    <w:rsid w:val="002D3B2A"/>
    <w:rsid w:val="002D4558"/>
    <w:rsid w:val="002E28E6"/>
    <w:rsid w:val="002E3D44"/>
    <w:rsid w:val="002E5532"/>
    <w:rsid w:val="002F0047"/>
    <w:rsid w:val="002F18E9"/>
    <w:rsid w:val="002F3126"/>
    <w:rsid w:val="002F3EB0"/>
    <w:rsid w:val="002F4889"/>
    <w:rsid w:val="00303E8D"/>
    <w:rsid w:val="00312593"/>
    <w:rsid w:val="00322267"/>
    <w:rsid w:val="00325051"/>
    <w:rsid w:val="003259F1"/>
    <w:rsid w:val="00326738"/>
    <w:rsid w:val="0032728C"/>
    <w:rsid w:val="00327502"/>
    <w:rsid w:val="00327CFE"/>
    <w:rsid w:val="003309A6"/>
    <w:rsid w:val="00331BAE"/>
    <w:rsid w:val="003340ED"/>
    <w:rsid w:val="00336A82"/>
    <w:rsid w:val="003373FA"/>
    <w:rsid w:val="0034026D"/>
    <w:rsid w:val="00343FA4"/>
    <w:rsid w:val="00344BFA"/>
    <w:rsid w:val="00345C67"/>
    <w:rsid w:val="003570F4"/>
    <w:rsid w:val="00361F7A"/>
    <w:rsid w:val="003629AF"/>
    <w:rsid w:val="00362BF3"/>
    <w:rsid w:val="00366194"/>
    <w:rsid w:val="00367AED"/>
    <w:rsid w:val="00370B8B"/>
    <w:rsid w:val="00371226"/>
    <w:rsid w:val="00371E7E"/>
    <w:rsid w:val="00377963"/>
    <w:rsid w:val="00383476"/>
    <w:rsid w:val="00395381"/>
    <w:rsid w:val="00396A1B"/>
    <w:rsid w:val="003A262A"/>
    <w:rsid w:val="003A4504"/>
    <w:rsid w:val="003A4B08"/>
    <w:rsid w:val="003A6CDE"/>
    <w:rsid w:val="003A7B9C"/>
    <w:rsid w:val="003B215B"/>
    <w:rsid w:val="003B2787"/>
    <w:rsid w:val="003C41C8"/>
    <w:rsid w:val="003D4233"/>
    <w:rsid w:val="003D45C2"/>
    <w:rsid w:val="003D6F1F"/>
    <w:rsid w:val="003E24BC"/>
    <w:rsid w:val="003F33F9"/>
    <w:rsid w:val="003F37A1"/>
    <w:rsid w:val="003F3C91"/>
    <w:rsid w:val="003F550E"/>
    <w:rsid w:val="0040054B"/>
    <w:rsid w:val="0040129E"/>
    <w:rsid w:val="00411034"/>
    <w:rsid w:val="00417210"/>
    <w:rsid w:val="004206C9"/>
    <w:rsid w:val="00425362"/>
    <w:rsid w:val="0042787D"/>
    <w:rsid w:val="0043031A"/>
    <w:rsid w:val="00431C77"/>
    <w:rsid w:val="00435343"/>
    <w:rsid w:val="00436A5D"/>
    <w:rsid w:val="00436B37"/>
    <w:rsid w:val="00441297"/>
    <w:rsid w:val="00443DEF"/>
    <w:rsid w:val="0044530B"/>
    <w:rsid w:val="004510D3"/>
    <w:rsid w:val="00451BF1"/>
    <w:rsid w:val="004529BC"/>
    <w:rsid w:val="004577BF"/>
    <w:rsid w:val="004611FE"/>
    <w:rsid w:val="00462D35"/>
    <w:rsid w:val="004642EB"/>
    <w:rsid w:val="004661DE"/>
    <w:rsid w:val="004671EE"/>
    <w:rsid w:val="00473B22"/>
    <w:rsid w:val="00475770"/>
    <w:rsid w:val="004923A3"/>
    <w:rsid w:val="0049452F"/>
    <w:rsid w:val="004A2291"/>
    <w:rsid w:val="004A3051"/>
    <w:rsid w:val="004A3A00"/>
    <w:rsid w:val="004A6F5B"/>
    <w:rsid w:val="004A7BEB"/>
    <w:rsid w:val="004B35CC"/>
    <w:rsid w:val="004C049C"/>
    <w:rsid w:val="004C24B2"/>
    <w:rsid w:val="004C2C4B"/>
    <w:rsid w:val="004C6E15"/>
    <w:rsid w:val="004D1D84"/>
    <w:rsid w:val="004D2854"/>
    <w:rsid w:val="004D2934"/>
    <w:rsid w:val="004D2F13"/>
    <w:rsid w:val="004D4059"/>
    <w:rsid w:val="004D637D"/>
    <w:rsid w:val="004E3B0C"/>
    <w:rsid w:val="004E60AD"/>
    <w:rsid w:val="004E675D"/>
    <w:rsid w:val="004F10E0"/>
    <w:rsid w:val="004F1245"/>
    <w:rsid w:val="004F3317"/>
    <w:rsid w:val="004F4413"/>
    <w:rsid w:val="004F5265"/>
    <w:rsid w:val="00505094"/>
    <w:rsid w:val="00515363"/>
    <w:rsid w:val="00517D95"/>
    <w:rsid w:val="00533D07"/>
    <w:rsid w:val="00535C6C"/>
    <w:rsid w:val="00541251"/>
    <w:rsid w:val="00542426"/>
    <w:rsid w:val="005437E6"/>
    <w:rsid w:val="005478B5"/>
    <w:rsid w:val="005515E2"/>
    <w:rsid w:val="0055370B"/>
    <w:rsid w:val="00555161"/>
    <w:rsid w:val="00556265"/>
    <w:rsid w:val="0055728D"/>
    <w:rsid w:val="00560ADE"/>
    <w:rsid w:val="00562D5C"/>
    <w:rsid w:val="005647CD"/>
    <w:rsid w:val="005718FC"/>
    <w:rsid w:val="00573AF8"/>
    <w:rsid w:val="005764DC"/>
    <w:rsid w:val="00576B1B"/>
    <w:rsid w:val="005774A1"/>
    <w:rsid w:val="005840E0"/>
    <w:rsid w:val="00584F5F"/>
    <w:rsid w:val="00587E82"/>
    <w:rsid w:val="005A0568"/>
    <w:rsid w:val="005A2FC1"/>
    <w:rsid w:val="005A3D70"/>
    <w:rsid w:val="005A6993"/>
    <w:rsid w:val="005B7687"/>
    <w:rsid w:val="005C02F5"/>
    <w:rsid w:val="005C30E1"/>
    <w:rsid w:val="005C54B2"/>
    <w:rsid w:val="005C7956"/>
    <w:rsid w:val="005C7E95"/>
    <w:rsid w:val="005D2D48"/>
    <w:rsid w:val="005D6FB2"/>
    <w:rsid w:val="005E7A0E"/>
    <w:rsid w:val="005E7B53"/>
    <w:rsid w:val="005F0EC3"/>
    <w:rsid w:val="005F4051"/>
    <w:rsid w:val="005F5359"/>
    <w:rsid w:val="00601C4B"/>
    <w:rsid w:val="0060497B"/>
    <w:rsid w:val="00606F50"/>
    <w:rsid w:val="006103BB"/>
    <w:rsid w:val="006140A1"/>
    <w:rsid w:val="00616468"/>
    <w:rsid w:val="00616D91"/>
    <w:rsid w:val="00622378"/>
    <w:rsid w:val="0062620E"/>
    <w:rsid w:val="00626BF9"/>
    <w:rsid w:val="00627044"/>
    <w:rsid w:val="00632431"/>
    <w:rsid w:val="006350EE"/>
    <w:rsid w:val="006351FB"/>
    <w:rsid w:val="00635832"/>
    <w:rsid w:val="006430B9"/>
    <w:rsid w:val="00643264"/>
    <w:rsid w:val="0065137D"/>
    <w:rsid w:val="00655CB5"/>
    <w:rsid w:val="00657ECF"/>
    <w:rsid w:val="006625F3"/>
    <w:rsid w:val="006658CD"/>
    <w:rsid w:val="0066768A"/>
    <w:rsid w:val="00671A24"/>
    <w:rsid w:val="00687DE6"/>
    <w:rsid w:val="0069267E"/>
    <w:rsid w:val="00692F48"/>
    <w:rsid w:val="006A6AAC"/>
    <w:rsid w:val="006B2CBF"/>
    <w:rsid w:val="006B4C30"/>
    <w:rsid w:val="006B6D33"/>
    <w:rsid w:val="006B7CE1"/>
    <w:rsid w:val="006C2D34"/>
    <w:rsid w:val="006C72F1"/>
    <w:rsid w:val="006D02C0"/>
    <w:rsid w:val="006D3297"/>
    <w:rsid w:val="006D425E"/>
    <w:rsid w:val="006E5BC0"/>
    <w:rsid w:val="006E7D90"/>
    <w:rsid w:val="006F2FD7"/>
    <w:rsid w:val="006F3A64"/>
    <w:rsid w:val="006F5A1E"/>
    <w:rsid w:val="006F5C73"/>
    <w:rsid w:val="006F7F2F"/>
    <w:rsid w:val="00706739"/>
    <w:rsid w:val="0071368B"/>
    <w:rsid w:val="00714017"/>
    <w:rsid w:val="00723310"/>
    <w:rsid w:val="0072334C"/>
    <w:rsid w:val="0073325C"/>
    <w:rsid w:val="0073657A"/>
    <w:rsid w:val="00742B87"/>
    <w:rsid w:val="0074371B"/>
    <w:rsid w:val="00747ECB"/>
    <w:rsid w:val="0075713D"/>
    <w:rsid w:val="007633C8"/>
    <w:rsid w:val="007640AD"/>
    <w:rsid w:val="007657F6"/>
    <w:rsid w:val="007704BA"/>
    <w:rsid w:val="00776B50"/>
    <w:rsid w:val="00780451"/>
    <w:rsid w:val="007805FD"/>
    <w:rsid w:val="00784C13"/>
    <w:rsid w:val="00790ECF"/>
    <w:rsid w:val="007928A8"/>
    <w:rsid w:val="00793B0A"/>
    <w:rsid w:val="007947D5"/>
    <w:rsid w:val="0079623F"/>
    <w:rsid w:val="007A1ACC"/>
    <w:rsid w:val="007A3367"/>
    <w:rsid w:val="007A7E32"/>
    <w:rsid w:val="007E38F4"/>
    <w:rsid w:val="007E55B2"/>
    <w:rsid w:val="007E7B9C"/>
    <w:rsid w:val="007F2F95"/>
    <w:rsid w:val="007F6110"/>
    <w:rsid w:val="007F6EB2"/>
    <w:rsid w:val="008014A9"/>
    <w:rsid w:val="00802BF8"/>
    <w:rsid w:val="008052BA"/>
    <w:rsid w:val="00810D69"/>
    <w:rsid w:val="0081763D"/>
    <w:rsid w:val="00817FF1"/>
    <w:rsid w:val="00820B8B"/>
    <w:rsid w:val="0082253A"/>
    <w:rsid w:val="00823768"/>
    <w:rsid w:val="00827734"/>
    <w:rsid w:val="00831355"/>
    <w:rsid w:val="00834162"/>
    <w:rsid w:val="00837F59"/>
    <w:rsid w:val="00837FF5"/>
    <w:rsid w:val="00872F32"/>
    <w:rsid w:val="00874AC0"/>
    <w:rsid w:val="00880C0D"/>
    <w:rsid w:val="00893822"/>
    <w:rsid w:val="0089399C"/>
    <w:rsid w:val="008950F1"/>
    <w:rsid w:val="008A1E46"/>
    <w:rsid w:val="008B0A0E"/>
    <w:rsid w:val="008B2E35"/>
    <w:rsid w:val="008B333C"/>
    <w:rsid w:val="008B6C3C"/>
    <w:rsid w:val="008C0E8F"/>
    <w:rsid w:val="008C36F6"/>
    <w:rsid w:val="008C7DB9"/>
    <w:rsid w:val="008D08BD"/>
    <w:rsid w:val="008D11C9"/>
    <w:rsid w:val="008D2F5E"/>
    <w:rsid w:val="008D544F"/>
    <w:rsid w:val="008E06E6"/>
    <w:rsid w:val="008E2F5D"/>
    <w:rsid w:val="008E50BE"/>
    <w:rsid w:val="00901C31"/>
    <w:rsid w:val="00901C41"/>
    <w:rsid w:val="00905960"/>
    <w:rsid w:val="00910C41"/>
    <w:rsid w:val="00914A01"/>
    <w:rsid w:val="00917F30"/>
    <w:rsid w:val="009206A8"/>
    <w:rsid w:val="00921ABD"/>
    <w:rsid w:val="009306A8"/>
    <w:rsid w:val="00930B8D"/>
    <w:rsid w:val="0093333F"/>
    <w:rsid w:val="0093641D"/>
    <w:rsid w:val="009417B3"/>
    <w:rsid w:val="00944CBF"/>
    <w:rsid w:val="009464BC"/>
    <w:rsid w:val="00946B5F"/>
    <w:rsid w:val="00952FA6"/>
    <w:rsid w:val="009532DD"/>
    <w:rsid w:val="0095517E"/>
    <w:rsid w:val="009576A2"/>
    <w:rsid w:val="00961526"/>
    <w:rsid w:val="00962093"/>
    <w:rsid w:val="00966846"/>
    <w:rsid w:val="00975BB5"/>
    <w:rsid w:val="0097644B"/>
    <w:rsid w:val="009764D3"/>
    <w:rsid w:val="00977A98"/>
    <w:rsid w:val="009816CE"/>
    <w:rsid w:val="00985899"/>
    <w:rsid w:val="0098653D"/>
    <w:rsid w:val="009876F9"/>
    <w:rsid w:val="009877F1"/>
    <w:rsid w:val="00990FEC"/>
    <w:rsid w:val="00992CDB"/>
    <w:rsid w:val="00995916"/>
    <w:rsid w:val="009A71AF"/>
    <w:rsid w:val="009B095C"/>
    <w:rsid w:val="009B0F52"/>
    <w:rsid w:val="009B4FC6"/>
    <w:rsid w:val="009B7EFC"/>
    <w:rsid w:val="009C69FF"/>
    <w:rsid w:val="009C6F49"/>
    <w:rsid w:val="009D30EA"/>
    <w:rsid w:val="009D3C3A"/>
    <w:rsid w:val="009D45D6"/>
    <w:rsid w:val="009D773E"/>
    <w:rsid w:val="009E095B"/>
    <w:rsid w:val="009E340A"/>
    <w:rsid w:val="009E3951"/>
    <w:rsid w:val="009E5E08"/>
    <w:rsid w:val="009E6FF3"/>
    <w:rsid w:val="009F0CD4"/>
    <w:rsid w:val="009F2C79"/>
    <w:rsid w:val="009F460D"/>
    <w:rsid w:val="009F7505"/>
    <w:rsid w:val="00A039FA"/>
    <w:rsid w:val="00A04644"/>
    <w:rsid w:val="00A052EE"/>
    <w:rsid w:val="00A068F7"/>
    <w:rsid w:val="00A14627"/>
    <w:rsid w:val="00A14B86"/>
    <w:rsid w:val="00A14EE1"/>
    <w:rsid w:val="00A15C7D"/>
    <w:rsid w:val="00A17D15"/>
    <w:rsid w:val="00A25336"/>
    <w:rsid w:val="00A2713A"/>
    <w:rsid w:val="00A31066"/>
    <w:rsid w:val="00A315D6"/>
    <w:rsid w:val="00A3772B"/>
    <w:rsid w:val="00A40393"/>
    <w:rsid w:val="00A45EC5"/>
    <w:rsid w:val="00A465C7"/>
    <w:rsid w:val="00A54015"/>
    <w:rsid w:val="00A544A3"/>
    <w:rsid w:val="00A63B7C"/>
    <w:rsid w:val="00A661A5"/>
    <w:rsid w:val="00A717B1"/>
    <w:rsid w:val="00A7637E"/>
    <w:rsid w:val="00A80476"/>
    <w:rsid w:val="00A85B2B"/>
    <w:rsid w:val="00A9403F"/>
    <w:rsid w:val="00A9625B"/>
    <w:rsid w:val="00AA3F5F"/>
    <w:rsid w:val="00AA60F2"/>
    <w:rsid w:val="00AA63B1"/>
    <w:rsid w:val="00AC61DF"/>
    <w:rsid w:val="00AC6D17"/>
    <w:rsid w:val="00AD01BE"/>
    <w:rsid w:val="00AD30AE"/>
    <w:rsid w:val="00AD3708"/>
    <w:rsid w:val="00AE1821"/>
    <w:rsid w:val="00AE7F75"/>
    <w:rsid w:val="00AF0D30"/>
    <w:rsid w:val="00AF7C8B"/>
    <w:rsid w:val="00AF7D8B"/>
    <w:rsid w:val="00B0346E"/>
    <w:rsid w:val="00B1081E"/>
    <w:rsid w:val="00B12F6E"/>
    <w:rsid w:val="00B135CC"/>
    <w:rsid w:val="00B13B7B"/>
    <w:rsid w:val="00B1528A"/>
    <w:rsid w:val="00B175E0"/>
    <w:rsid w:val="00B20137"/>
    <w:rsid w:val="00B20197"/>
    <w:rsid w:val="00B3146B"/>
    <w:rsid w:val="00B332AA"/>
    <w:rsid w:val="00B335DB"/>
    <w:rsid w:val="00B358D8"/>
    <w:rsid w:val="00B37896"/>
    <w:rsid w:val="00B40261"/>
    <w:rsid w:val="00B41C3B"/>
    <w:rsid w:val="00B42A25"/>
    <w:rsid w:val="00B44945"/>
    <w:rsid w:val="00B55F9D"/>
    <w:rsid w:val="00B56A7C"/>
    <w:rsid w:val="00B609A6"/>
    <w:rsid w:val="00B62695"/>
    <w:rsid w:val="00B657F9"/>
    <w:rsid w:val="00B71564"/>
    <w:rsid w:val="00B71F9D"/>
    <w:rsid w:val="00B772BA"/>
    <w:rsid w:val="00B778E1"/>
    <w:rsid w:val="00B77FF1"/>
    <w:rsid w:val="00B8154C"/>
    <w:rsid w:val="00B8163E"/>
    <w:rsid w:val="00B81A61"/>
    <w:rsid w:val="00B85F59"/>
    <w:rsid w:val="00B8637A"/>
    <w:rsid w:val="00B90014"/>
    <w:rsid w:val="00B9025A"/>
    <w:rsid w:val="00B91241"/>
    <w:rsid w:val="00B91AE5"/>
    <w:rsid w:val="00B926AB"/>
    <w:rsid w:val="00B950F5"/>
    <w:rsid w:val="00BA36E4"/>
    <w:rsid w:val="00BA6305"/>
    <w:rsid w:val="00BB0BE7"/>
    <w:rsid w:val="00BB0D14"/>
    <w:rsid w:val="00BB3B61"/>
    <w:rsid w:val="00BB48F9"/>
    <w:rsid w:val="00BC13A7"/>
    <w:rsid w:val="00BC2D3F"/>
    <w:rsid w:val="00BC3230"/>
    <w:rsid w:val="00BC33CC"/>
    <w:rsid w:val="00BD241A"/>
    <w:rsid w:val="00BD5168"/>
    <w:rsid w:val="00BD54AF"/>
    <w:rsid w:val="00BE16C4"/>
    <w:rsid w:val="00BE26A4"/>
    <w:rsid w:val="00BE4FCF"/>
    <w:rsid w:val="00BF0569"/>
    <w:rsid w:val="00BF1B6B"/>
    <w:rsid w:val="00BF28EC"/>
    <w:rsid w:val="00BF3A63"/>
    <w:rsid w:val="00BF490A"/>
    <w:rsid w:val="00BF5DF8"/>
    <w:rsid w:val="00C019A7"/>
    <w:rsid w:val="00C04432"/>
    <w:rsid w:val="00C11243"/>
    <w:rsid w:val="00C14E5F"/>
    <w:rsid w:val="00C16B93"/>
    <w:rsid w:val="00C30E5D"/>
    <w:rsid w:val="00C323A9"/>
    <w:rsid w:val="00C37539"/>
    <w:rsid w:val="00C37774"/>
    <w:rsid w:val="00C4177D"/>
    <w:rsid w:val="00C47D91"/>
    <w:rsid w:val="00C5113E"/>
    <w:rsid w:val="00C52CC9"/>
    <w:rsid w:val="00C52FEC"/>
    <w:rsid w:val="00C53F21"/>
    <w:rsid w:val="00C54DCB"/>
    <w:rsid w:val="00C54E99"/>
    <w:rsid w:val="00C55145"/>
    <w:rsid w:val="00C560F1"/>
    <w:rsid w:val="00C6101E"/>
    <w:rsid w:val="00C62C35"/>
    <w:rsid w:val="00C66525"/>
    <w:rsid w:val="00C67C3E"/>
    <w:rsid w:val="00C77EDA"/>
    <w:rsid w:val="00C8272E"/>
    <w:rsid w:val="00C84C39"/>
    <w:rsid w:val="00C84F40"/>
    <w:rsid w:val="00C853D3"/>
    <w:rsid w:val="00C85D28"/>
    <w:rsid w:val="00C866C8"/>
    <w:rsid w:val="00C95D25"/>
    <w:rsid w:val="00CA2126"/>
    <w:rsid w:val="00CA2FD8"/>
    <w:rsid w:val="00CA411F"/>
    <w:rsid w:val="00CA4F1A"/>
    <w:rsid w:val="00CA56CA"/>
    <w:rsid w:val="00CA68C2"/>
    <w:rsid w:val="00CB093E"/>
    <w:rsid w:val="00CB30E5"/>
    <w:rsid w:val="00CB703A"/>
    <w:rsid w:val="00CB721F"/>
    <w:rsid w:val="00CC0E89"/>
    <w:rsid w:val="00CC3A44"/>
    <w:rsid w:val="00CC6D50"/>
    <w:rsid w:val="00CD11E1"/>
    <w:rsid w:val="00CD2427"/>
    <w:rsid w:val="00CD3B0B"/>
    <w:rsid w:val="00CD506D"/>
    <w:rsid w:val="00CE73E9"/>
    <w:rsid w:val="00CF6E1C"/>
    <w:rsid w:val="00D012F4"/>
    <w:rsid w:val="00D0339D"/>
    <w:rsid w:val="00D039DD"/>
    <w:rsid w:val="00D04869"/>
    <w:rsid w:val="00D05A7C"/>
    <w:rsid w:val="00D07A5B"/>
    <w:rsid w:val="00D11621"/>
    <w:rsid w:val="00D2053C"/>
    <w:rsid w:val="00D24ABA"/>
    <w:rsid w:val="00D25907"/>
    <w:rsid w:val="00D2718C"/>
    <w:rsid w:val="00D30390"/>
    <w:rsid w:val="00D349D2"/>
    <w:rsid w:val="00D35D4C"/>
    <w:rsid w:val="00D377BC"/>
    <w:rsid w:val="00D377F9"/>
    <w:rsid w:val="00D4504C"/>
    <w:rsid w:val="00D51289"/>
    <w:rsid w:val="00D55F76"/>
    <w:rsid w:val="00D60C80"/>
    <w:rsid w:val="00D6108F"/>
    <w:rsid w:val="00D64FE4"/>
    <w:rsid w:val="00D67CF3"/>
    <w:rsid w:val="00D73050"/>
    <w:rsid w:val="00D73856"/>
    <w:rsid w:val="00D742EE"/>
    <w:rsid w:val="00D87AD3"/>
    <w:rsid w:val="00D93E4D"/>
    <w:rsid w:val="00D949E6"/>
    <w:rsid w:val="00D94EE9"/>
    <w:rsid w:val="00DA3747"/>
    <w:rsid w:val="00DA4F61"/>
    <w:rsid w:val="00DA5B1B"/>
    <w:rsid w:val="00DB6BDD"/>
    <w:rsid w:val="00DC04F5"/>
    <w:rsid w:val="00DC2A56"/>
    <w:rsid w:val="00DC4285"/>
    <w:rsid w:val="00DD41BB"/>
    <w:rsid w:val="00DD7505"/>
    <w:rsid w:val="00DD7E95"/>
    <w:rsid w:val="00DE5579"/>
    <w:rsid w:val="00DF188C"/>
    <w:rsid w:val="00DF292E"/>
    <w:rsid w:val="00DF42BE"/>
    <w:rsid w:val="00E02E60"/>
    <w:rsid w:val="00E06DAE"/>
    <w:rsid w:val="00E10672"/>
    <w:rsid w:val="00E15AC4"/>
    <w:rsid w:val="00E17DEE"/>
    <w:rsid w:val="00E22F21"/>
    <w:rsid w:val="00E24E8F"/>
    <w:rsid w:val="00E26988"/>
    <w:rsid w:val="00E40D53"/>
    <w:rsid w:val="00E4191C"/>
    <w:rsid w:val="00E41B6D"/>
    <w:rsid w:val="00E43F7E"/>
    <w:rsid w:val="00E453BF"/>
    <w:rsid w:val="00E46808"/>
    <w:rsid w:val="00E46B37"/>
    <w:rsid w:val="00E60067"/>
    <w:rsid w:val="00E651CE"/>
    <w:rsid w:val="00E6639A"/>
    <w:rsid w:val="00E71DFF"/>
    <w:rsid w:val="00E720C0"/>
    <w:rsid w:val="00E75CF9"/>
    <w:rsid w:val="00E7789F"/>
    <w:rsid w:val="00E814B6"/>
    <w:rsid w:val="00E81E09"/>
    <w:rsid w:val="00E82FBC"/>
    <w:rsid w:val="00E87C9B"/>
    <w:rsid w:val="00E913BC"/>
    <w:rsid w:val="00E96381"/>
    <w:rsid w:val="00EA2A68"/>
    <w:rsid w:val="00EC2B88"/>
    <w:rsid w:val="00EC2C87"/>
    <w:rsid w:val="00EC3CEA"/>
    <w:rsid w:val="00EC3FEF"/>
    <w:rsid w:val="00EC6937"/>
    <w:rsid w:val="00ED164F"/>
    <w:rsid w:val="00ED2744"/>
    <w:rsid w:val="00ED4267"/>
    <w:rsid w:val="00ED7569"/>
    <w:rsid w:val="00EE039F"/>
    <w:rsid w:val="00EE1578"/>
    <w:rsid w:val="00EF2040"/>
    <w:rsid w:val="00EF2153"/>
    <w:rsid w:val="00EF6270"/>
    <w:rsid w:val="00F0156E"/>
    <w:rsid w:val="00F03442"/>
    <w:rsid w:val="00F04FCC"/>
    <w:rsid w:val="00F066D0"/>
    <w:rsid w:val="00F121BC"/>
    <w:rsid w:val="00F25379"/>
    <w:rsid w:val="00F2617A"/>
    <w:rsid w:val="00F33E68"/>
    <w:rsid w:val="00F54298"/>
    <w:rsid w:val="00F54B63"/>
    <w:rsid w:val="00F57D69"/>
    <w:rsid w:val="00F6126C"/>
    <w:rsid w:val="00F63AF7"/>
    <w:rsid w:val="00F67BC8"/>
    <w:rsid w:val="00F67C40"/>
    <w:rsid w:val="00F72119"/>
    <w:rsid w:val="00F72ABD"/>
    <w:rsid w:val="00F7327A"/>
    <w:rsid w:val="00F75226"/>
    <w:rsid w:val="00F80572"/>
    <w:rsid w:val="00F83667"/>
    <w:rsid w:val="00F83A55"/>
    <w:rsid w:val="00F84E59"/>
    <w:rsid w:val="00F86E32"/>
    <w:rsid w:val="00F87552"/>
    <w:rsid w:val="00F87681"/>
    <w:rsid w:val="00F911C4"/>
    <w:rsid w:val="00F929C9"/>
    <w:rsid w:val="00F96245"/>
    <w:rsid w:val="00FA0ECD"/>
    <w:rsid w:val="00FA38BD"/>
    <w:rsid w:val="00FA50CF"/>
    <w:rsid w:val="00FB5A1C"/>
    <w:rsid w:val="00FB78D6"/>
    <w:rsid w:val="00FC3A8B"/>
    <w:rsid w:val="00FC42EE"/>
    <w:rsid w:val="00FD3BF4"/>
    <w:rsid w:val="00FD3F9D"/>
    <w:rsid w:val="00FD7394"/>
    <w:rsid w:val="00FE314F"/>
    <w:rsid w:val="00FE58D8"/>
    <w:rsid w:val="00FE668B"/>
    <w:rsid w:val="00FF1467"/>
    <w:rsid w:val="00FF6769"/>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5DB6"/>
  <w15:chartTrackingRefBased/>
  <w15:docId w15:val="{5F07E035-DF39-4181-93D2-84571BD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5BA7"/>
    <w:pPr>
      <w:jc w:val="both"/>
    </w:pPr>
    <w:rPr>
      <w:sz w:val="20"/>
    </w:rPr>
  </w:style>
  <w:style w:type="paragraph" w:customStyle="1" w:styleId="Espacio">
    <w:name w:val="Espacio"/>
    <w:next w:val="Normal"/>
    <w:qFormat/>
    <w:rsid w:val="0093333F"/>
    <w:pPr>
      <w:spacing w:line="120" w:lineRule="auto"/>
      <w:jc w:val="both"/>
    </w:pPr>
    <w:rPr>
      <w:sz w:val="6"/>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0D5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uiPriority w:val="99"/>
    <w:rsid w:val="000B1564"/>
    <w:rPr>
      <w:color w:val="0000FF"/>
      <w:u w:val="single"/>
    </w:rPr>
  </w:style>
  <w:style w:type="character" w:styleId="Mencinsinresolver">
    <w:name w:val="Unresolved Mention"/>
    <w:basedOn w:val="Fuentedeprrafopredeter"/>
    <w:uiPriority w:val="99"/>
    <w:semiHidden/>
    <w:unhideWhenUsed/>
    <w:rsid w:val="000B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pequenos-medios-de-gener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3</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Silva Flores</dc:creator>
  <cp:keywords/>
  <dc:description/>
  <cp:lastModifiedBy>Jonathan Sebastián Salinas Freire</cp:lastModifiedBy>
  <cp:revision>664</cp:revision>
  <dcterms:created xsi:type="dcterms:W3CDTF">2024-05-14T20:08:00Z</dcterms:created>
  <dcterms:modified xsi:type="dcterms:W3CDTF">2024-12-12T16:29:00Z</dcterms:modified>
</cp:coreProperties>
</file>